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68F4" w14:textId="77777777" w:rsidR="006A37E8" w:rsidRPr="00C040A4" w:rsidRDefault="006A37E8" w:rsidP="004150CE">
      <w:pPr>
        <w:snapToGrid w:val="0"/>
        <w:contextualSpacing/>
        <w:rPr>
          <w:b/>
          <w:bCs/>
          <w:sz w:val="28"/>
          <w:szCs w:val="28"/>
        </w:rPr>
      </w:pPr>
      <w:r w:rsidRPr="00C040A4">
        <w:rPr>
          <w:b/>
          <w:bCs/>
          <w:sz w:val="28"/>
          <w:szCs w:val="28"/>
        </w:rPr>
        <w:t>Yorkshire North and East District</w:t>
      </w:r>
      <w:r>
        <w:rPr>
          <w:b/>
          <w:bCs/>
          <w:sz w:val="28"/>
          <w:szCs w:val="28"/>
        </w:rPr>
        <w:t xml:space="preserve">: </w:t>
      </w:r>
      <w:r w:rsidRPr="00C040A4">
        <w:rPr>
          <w:b/>
          <w:bCs/>
          <w:sz w:val="28"/>
          <w:szCs w:val="28"/>
        </w:rPr>
        <w:t xml:space="preserve">District Leadership Team </w:t>
      </w:r>
    </w:p>
    <w:p w14:paraId="693AB091" w14:textId="69750A29" w:rsidR="006A37E8" w:rsidRDefault="006A37E8" w:rsidP="004150CE">
      <w:pPr>
        <w:snapToGrid w:val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9.30am Thursday 14</w:t>
      </w:r>
      <w:r w:rsidRPr="006A37E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March, 202</w:t>
      </w:r>
      <w:r w:rsidR="008E71D0">
        <w:rPr>
          <w:b/>
          <w:bCs/>
          <w:sz w:val="28"/>
          <w:szCs w:val="28"/>
        </w:rPr>
        <w:t>4</w:t>
      </w:r>
    </w:p>
    <w:p w14:paraId="72798AE2" w14:textId="77777777" w:rsidR="00195E26" w:rsidRPr="00195E26" w:rsidRDefault="00195E26" w:rsidP="004150CE">
      <w:pPr>
        <w:snapToGrid w:val="0"/>
        <w:contextualSpacing/>
        <w:rPr>
          <w:b/>
          <w:bCs/>
          <w:sz w:val="28"/>
          <w:szCs w:val="28"/>
        </w:rPr>
      </w:pPr>
    </w:p>
    <w:p w14:paraId="0B949860" w14:textId="3A945796" w:rsidR="006A37E8" w:rsidRDefault="00195E26" w:rsidP="004150CE">
      <w:pPr>
        <w:snapToGrid w:val="0"/>
        <w:contextualSpacing/>
        <w:rPr>
          <w:b/>
          <w:bCs/>
        </w:rPr>
      </w:pPr>
      <w:r>
        <w:rPr>
          <w:b/>
          <w:bCs/>
        </w:rPr>
        <w:t>Minutes</w:t>
      </w:r>
    </w:p>
    <w:p w14:paraId="7FD5FF5C" w14:textId="18E7D70D" w:rsidR="00195E26" w:rsidRPr="009972CE" w:rsidRDefault="009972CE" w:rsidP="004150CE">
      <w:pPr>
        <w:snapToGrid w:val="0"/>
        <w:contextualSpacing/>
      </w:pPr>
      <w:r>
        <w:rPr>
          <w:b/>
          <w:bCs/>
        </w:rPr>
        <w:t xml:space="preserve">Present: </w:t>
      </w:r>
      <w:r>
        <w:t>Ben Clowes (chair), Naomi Prince, Nic Bentl</w:t>
      </w:r>
      <w:r w:rsidR="004150CE">
        <w:t>e</w:t>
      </w:r>
      <w:r>
        <w:t xml:space="preserve">y, Ann Fox, Malcolm Lucas, </w:t>
      </w:r>
      <w:r w:rsidR="006D3762">
        <w:t xml:space="preserve">Julia </w:t>
      </w:r>
      <w:r w:rsidR="004150CE">
        <w:t>Branson, Bridget</w:t>
      </w:r>
      <w:r w:rsidR="004206E0">
        <w:t xml:space="preserve"> Bennett</w:t>
      </w:r>
      <w:r w:rsidR="008A5B02">
        <w:t>, Emma</w:t>
      </w:r>
      <w:r w:rsidR="0066795F">
        <w:t xml:space="preserve"> Crippen, Andrew Brown</w:t>
      </w:r>
    </w:p>
    <w:p w14:paraId="5EA64B5A" w14:textId="4D4C148F" w:rsidR="006A37E8" w:rsidRPr="006D3762" w:rsidRDefault="006D3762" w:rsidP="004150CE">
      <w:pPr>
        <w:snapToGrid w:val="0"/>
        <w:contextualSpacing/>
      </w:pPr>
      <w:r>
        <w:rPr>
          <w:b/>
          <w:bCs/>
        </w:rPr>
        <w:t xml:space="preserve">Attending: </w:t>
      </w:r>
      <w:r>
        <w:t xml:space="preserve">Ruth Gilson-Webb, </w:t>
      </w:r>
      <w:r w:rsidR="00A6304D">
        <w:t>Andy Lindley</w:t>
      </w:r>
    </w:p>
    <w:p w14:paraId="4619578B" w14:textId="77777777" w:rsidR="006D3762" w:rsidRPr="006D3762" w:rsidRDefault="006D3762" w:rsidP="004150CE">
      <w:pPr>
        <w:snapToGrid w:val="0"/>
        <w:contextualSpacing/>
        <w:rPr>
          <w:b/>
          <w:bCs/>
        </w:rPr>
      </w:pPr>
    </w:p>
    <w:p w14:paraId="2CA5A98B" w14:textId="71EAFF5F" w:rsidR="006A37E8" w:rsidRDefault="006A37E8" w:rsidP="004150CE">
      <w:pPr>
        <w:pStyle w:val="ListParagraph"/>
        <w:numPr>
          <w:ilvl w:val="0"/>
          <w:numId w:val="1"/>
        </w:numPr>
        <w:snapToGrid w:val="0"/>
      </w:pPr>
      <w:r w:rsidRPr="00437D2F">
        <w:t>Welcome</w:t>
      </w:r>
      <w:r>
        <w:t>, apologies</w:t>
      </w:r>
      <w:r w:rsidRPr="00437D2F">
        <w:t xml:space="preserve"> and opening </w:t>
      </w:r>
      <w:r w:rsidR="004150CE" w:rsidRPr="00437D2F">
        <w:t>devotions.</w:t>
      </w:r>
    </w:p>
    <w:p w14:paraId="224A786B" w14:textId="77777777" w:rsidR="00731A6A" w:rsidRPr="00437D2F" w:rsidRDefault="00731A6A" w:rsidP="004150CE">
      <w:pPr>
        <w:pStyle w:val="ListParagraph"/>
        <w:snapToGrid w:val="0"/>
        <w:ind w:left="0"/>
      </w:pPr>
    </w:p>
    <w:p w14:paraId="64E48B3F" w14:textId="7AD14811" w:rsidR="006A37E8" w:rsidRDefault="006A37E8" w:rsidP="004150CE">
      <w:pPr>
        <w:pStyle w:val="ListParagraph"/>
        <w:numPr>
          <w:ilvl w:val="0"/>
          <w:numId w:val="1"/>
        </w:numPr>
        <w:snapToGrid w:val="0"/>
      </w:pPr>
      <w:r w:rsidRPr="00437D2F">
        <w:t>Minutes of meeting</w:t>
      </w:r>
      <w:r>
        <w:t xml:space="preserve"> of </w:t>
      </w:r>
      <w:r w:rsidR="00703D22">
        <w:t>11</w:t>
      </w:r>
      <w:r w:rsidR="00703D22" w:rsidRPr="00703D22">
        <w:rPr>
          <w:vertAlign w:val="superscript"/>
        </w:rPr>
        <w:t>th</w:t>
      </w:r>
      <w:r w:rsidR="00703D22">
        <w:t xml:space="preserve"> January 2024 </w:t>
      </w:r>
      <w:r>
        <w:t>– paper #1</w:t>
      </w:r>
    </w:p>
    <w:p w14:paraId="2EBED56A" w14:textId="35D01B69" w:rsidR="006A37E8" w:rsidRDefault="00BA3D07" w:rsidP="004150CE">
      <w:pPr>
        <w:ind w:firstLine="360"/>
      </w:pPr>
      <w:r>
        <w:t xml:space="preserve">Minutes of </w:t>
      </w:r>
      <w:r w:rsidR="00703D22">
        <w:t>the last meeting were approved.</w:t>
      </w:r>
    </w:p>
    <w:p w14:paraId="4A94872C" w14:textId="77777777" w:rsidR="00BA3D07" w:rsidRDefault="00BA3D07" w:rsidP="004150CE"/>
    <w:p w14:paraId="6A0E2211" w14:textId="46F5D382" w:rsidR="006A37E8" w:rsidRDefault="006A37E8" w:rsidP="004150CE">
      <w:pPr>
        <w:pStyle w:val="ListParagraph"/>
        <w:numPr>
          <w:ilvl w:val="0"/>
          <w:numId w:val="1"/>
        </w:numPr>
        <w:snapToGrid w:val="0"/>
      </w:pPr>
      <w:r w:rsidRPr="00437D2F">
        <w:t>Matters arising</w:t>
      </w:r>
      <w:r>
        <w:t xml:space="preserve"> and carried forward items</w:t>
      </w:r>
    </w:p>
    <w:p w14:paraId="3B3DC8DB" w14:textId="3624D74A" w:rsidR="006A37E8" w:rsidRDefault="006A37E8" w:rsidP="004150CE">
      <w:pPr>
        <w:pStyle w:val="ListParagraph"/>
        <w:numPr>
          <w:ilvl w:val="1"/>
          <w:numId w:val="1"/>
        </w:numPr>
        <w:snapToGrid w:val="0"/>
        <w:ind w:left="1080"/>
      </w:pPr>
      <w:r>
        <w:t>Safeguarding provision</w:t>
      </w:r>
      <w:r w:rsidR="00694C79">
        <w:t xml:space="preserve"> – ongoing arrangements were confirmed.</w:t>
      </w:r>
    </w:p>
    <w:p w14:paraId="1681C487" w14:textId="149BD0E8" w:rsidR="006A37E8" w:rsidRDefault="006A37E8" w:rsidP="004150CE">
      <w:pPr>
        <w:pStyle w:val="ListParagraph"/>
        <w:numPr>
          <w:ilvl w:val="1"/>
          <w:numId w:val="1"/>
        </w:numPr>
        <w:snapToGrid w:val="0"/>
        <w:ind w:left="1080"/>
      </w:pPr>
      <w:r>
        <w:t>Thrive</w:t>
      </w:r>
      <w:r w:rsidR="00694C79">
        <w:t xml:space="preserve"> – planning for this leadership programme continues to be a priority to be progressed as capacity permits.</w:t>
      </w:r>
    </w:p>
    <w:p w14:paraId="4C4F5BDD" w14:textId="0DEFC2CA" w:rsidR="006A37E8" w:rsidRDefault="006A37E8" w:rsidP="004150CE">
      <w:pPr>
        <w:pStyle w:val="ListParagraph"/>
        <w:numPr>
          <w:ilvl w:val="1"/>
          <w:numId w:val="1"/>
        </w:numPr>
        <w:snapToGrid w:val="0"/>
        <w:ind w:left="1080"/>
      </w:pPr>
      <w:r>
        <w:t>Warm Spaces development</w:t>
      </w:r>
    </w:p>
    <w:p w14:paraId="27359DA3" w14:textId="0CAA9263" w:rsidR="00DA7C89" w:rsidRDefault="00425712" w:rsidP="00C92AC2">
      <w:pPr>
        <w:pStyle w:val="ListParagraph"/>
        <w:snapToGrid w:val="0"/>
        <w:ind w:left="1080"/>
      </w:pPr>
      <w:r>
        <w:t>A Warm Spaces Zoom provided a fruitful conversation about the development of warm spaces</w:t>
      </w:r>
      <w:r w:rsidR="009871B2">
        <w:t xml:space="preserve">. </w:t>
      </w:r>
    </w:p>
    <w:p w14:paraId="253121AD" w14:textId="6B137426" w:rsidR="006A37E8" w:rsidRDefault="006A37E8" w:rsidP="004150CE">
      <w:pPr>
        <w:pStyle w:val="ListParagraph"/>
        <w:numPr>
          <w:ilvl w:val="1"/>
          <w:numId w:val="1"/>
        </w:numPr>
        <w:snapToGrid w:val="0"/>
        <w:ind w:left="1080"/>
      </w:pPr>
      <w:r>
        <w:t>Trustee Skills</w:t>
      </w:r>
      <w:r w:rsidR="00694C79">
        <w:t xml:space="preserve"> – an ‘audit’ of skills to be undertaken.</w:t>
      </w:r>
    </w:p>
    <w:p w14:paraId="1B84131E" w14:textId="77777777" w:rsidR="006A37E8" w:rsidRDefault="006A37E8" w:rsidP="004150CE">
      <w:pPr>
        <w:snapToGrid w:val="0"/>
      </w:pPr>
    </w:p>
    <w:p w14:paraId="34DE139B" w14:textId="11C7FEDE" w:rsidR="006A37E8" w:rsidRDefault="006A37E8" w:rsidP="004150CE">
      <w:pPr>
        <w:pStyle w:val="ListParagraph"/>
        <w:numPr>
          <w:ilvl w:val="0"/>
          <w:numId w:val="1"/>
        </w:numPr>
        <w:snapToGrid w:val="0"/>
      </w:pPr>
      <w:r>
        <w:t>Noting of decisions made by email since last meeting</w:t>
      </w:r>
    </w:p>
    <w:p w14:paraId="7EA0B021" w14:textId="701862C3" w:rsidR="009F26FC" w:rsidRDefault="00475415" w:rsidP="009F26FC">
      <w:pPr>
        <w:pStyle w:val="ListParagraph"/>
        <w:snapToGrid w:val="0"/>
        <w:ind w:left="360"/>
      </w:pPr>
      <w:r>
        <w:t>A number of</w:t>
      </w:r>
      <w:r w:rsidR="009F26FC">
        <w:t xml:space="preserve"> proposals were agreed regarding the YNY grant</w:t>
      </w:r>
    </w:p>
    <w:p w14:paraId="46A2F381" w14:textId="77777777" w:rsidR="006A37E8" w:rsidRDefault="006A37E8" w:rsidP="004150CE"/>
    <w:p w14:paraId="5B0FEFDF" w14:textId="5156BA66" w:rsidR="006A37E8" w:rsidRDefault="006A37E8" w:rsidP="004150CE">
      <w:pPr>
        <w:pStyle w:val="ListParagraph"/>
        <w:numPr>
          <w:ilvl w:val="0"/>
          <w:numId w:val="1"/>
        </w:numPr>
        <w:snapToGrid w:val="0"/>
      </w:pPr>
      <w:r>
        <w:t>District Update</w:t>
      </w:r>
    </w:p>
    <w:p w14:paraId="4C4F2190" w14:textId="2E553D08" w:rsidR="002C7405" w:rsidRDefault="002C7405" w:rsidP="003546BC">
      <w:pPr>
        <w:snapToGrid w:val="0"/>
        <w:ind w:firstLine="360"/>
      </w:pPr>
      <w:r>
        <w:t xml:space="preserve">The meeting received the paper and were also updated with the following dates. </w:t>
      </w:r>
    </w:p>
    <w:p w14:paraId="724D54D8" w14:textId="77777777" w:rsidR="00F07CAE" w:rsidRDefault="002C7405" w:rsidP="003546BC">
      <w:pPr>
        <w:pStyle w:val="ListParagraph"/>
        <w:numPr>
          <w:ilvl w:val="0"/>
          <w:numId w:val="9"/>
        </w:numPr>
        <w:snapToGrid w:val="0"/>
      </w:pPr>
      <w:r>
        <w:t xml:space="preserve">Ordinands Testimony Service- </w:t>
      </w:r>
      <w:r w:rsidR="00F07CAE">
        <w:t>June 2</w:t>
      </w:r>
      <w:r w:rsidR="00F07CAE" w:rsidRPr="003546BC">
        <w:rPr>
          <w:vertAlign w:val="superscript"/>
        </w:rPr>
        <w:t>nd</w:t>
      </w:r>
      <w:r w:rsidR="00F07CAE">
        <w:t xml:space="preserve">, 4pm somewhere in Ripon. </w:t>
      </w:r>
    </w:p>
    <w:p w14:paraId="6266A10C" w14:textId="77777777" w:rsidR="00F07CAE" w:rsidRDefault="00C46F81" w:rsidP="003546BC">
      <w:pPr>
        <w:pStyle w:val="ListParagraph"/>
        <w:numPr>
          <w:ilvl w:val="0"/>
          <w:numId w:val="9"/>
        </w:numPr>
        <w:snapToGrid w:val="0"/>
      </w:pPr>
      <w:r>
        <w:t>Representative Synod: 11</w:t>
      </w:r>
      <w:r w:rsidRPr="003546BC">
        <w:rPr>
          <w:vertAlign w:val="superscript"/>
        </w:rPr>
        <w:t>th</w:t>
      </w:r>
      <w:r>
        <w:t xml:space="preserve"> May </w:t>
      </w:r>
    </w:p>
    <w:p w14:paraId="473290CA" w14:textId="291BB3E7" w:rsidR="007A72DC" w:rsidRDefault="00F07CAE" w:rsidP="003546BC">
      <w:pPr>
        <w:pStyle w:val="ListParagraph"/>
        <w:numPr>
          <w:ilvl w:val="0"/>
          <w:numId w:val="9"/>
        </w:numPr>
        <w:snapToGrid w:val="0"/>
      </w:pPr>
      <w:r>
        <w:t>Representative Synod: 7</w:t>
      </w:r>
      <w:r w:rsidRPr="003546BC">
        <w:rPr>
          <w:vertAlign w:val="superscript"/>
        </w:rPr>
        <w:t>th</w:t>
      </w:r>
      <w:r>
        <w:t xml:space="preserve"> September </w:t>
      </w:r>
    </w:p>
    <w:p w14:paraId="4E829ADD" w14:textId="77777777" w:rsidR="006A37E8" w:rsidRDefault="006A37E8" w:rsidP="004150CE">
      <w:pPr>
        <w:snapToGrid w:val="0"/>
      </w:pPr>
      <w:r>
        <w:tab/>
      </w:r>
      <w:r>
        <w:tab/>
      </w:r>
    </w:p>
    <w:p w14:paraId="7285A0C1" w14:textId="77777777" w:rsidR="003546BC" w:rsidRDefault="006A37E8" w:rsidP="004150CE">
      <w:pPr>
        <w:pStyle w:val="ListParagraph"/>
        <w:numPr>
          <w:ilvl w:val="0"/>
          <w:numId w:val="1"/>
        </w:numPr>
        <w:snapToGrid w:val="0"/>
      </w:pPr>
      <w:r>
        <w:t xml:space="preserve">HIH updates </w:t>
      </w:r>
    </w:p>
    <w:p w14:paraId="62107C37" w14:textId="4F780BDA" w:rsidR="003C75BF" w:rsidRDefault="003546BC" w:rsidP="003546BC">
      <w:pPr>
        <w:pStyle w:val="ListParagraph"/>
        <w:snapToGrid w:val="0"/>
        <w:ind w:left="360"/>
      </w:pPr>
      <w:r>
        <w:t xml:space="preserve">The DLT received a verbal update from Bridget and a written paper from Andy Haynes. </w:t>
      </w:r>
    </w:p>
    <w:p w14:paraId="421CB2F4" w14:textId="77777777" w:rsidR="006A37E8" w:rsidRDefault="006A37E8" w:rsidP="004150CE"/>
    <w:p w14:paraId="620A209E" w14:textId="660571F8" w:rsidR="006A37E8" w:rsidRDefault="006A37E8" w:rsidP="004150CE">
      <w:pPr>
        <w:pStyle w:val="ListParagraph"/>
        <w:numPr>
          <w:ilvl w:val="0"/>
          <w:numId w:val="1"/>
        </w:numPr>
        <w:snapToGrid w:val="0"/>
      </w:pPr>
      <w:r>
        <w:t>Selby Street</w:t>
      </w:r>
    </w:p>
    <w:p w14:paraId="74D59C7E" w14:textId="35A89B77" w:rsidR="00D8578C" w:rsidRDefault="00D8578C" w:rsidP="00C42596">
      <w:pPr>
        <w:snapToGrid w:val="0"/>
        <w:ind w:left="360"/>
      </w:pPr>
      <w:r>
        <w:t xml:space="preserve">The DLT agree to release £8,000 from the City Centre Fund for emergency work, however they recognise that the conversation about Subsidence </w:t>
      </w:r>
      <w:r w:rsidR="009B29EE">
        <w:t xml:space="preserve">fits into a bigger conversation about the future of work </w:t>
      </w:r>
      <w:r w:rsidR="00C30739">
        <w:t>at Selby Street</w:t>
      </w:r>
      <w:r w:rsidR="00694C79">
        <w:t>.</w:t>
      </w:r>
    </w:p>
    <w:p w14:paraId="05F41B8B" w14:textId="1DDBF11D" w:rsidR="00C30739" w:rsidRDefault="00C30739" w:rsidP="00C42596">
      <w:pPr>
        <w:snapToGrid w:val="0"/>
        <w:ind w:left="360"/>
      </w:pPr>
      <w:r>
        <w:t xml:space="preserve">Ruth will pursue this, and the DLT will review this in September. </w:t>
      </w:r>
    </w:p>
    <w:p w14:paraId="4FCD2972" w14:textId="77777777" w:rsidR="00503972" w:rsidRDefault="00503972" w:rsidP="00C42596">
      <w:pPr>
        <w:snapToGrid w:val="0"/>
        <w:ind w:left="360"/>
      </w:pPr>
    </w:p>
    <w:p w14:paraId="1EAD7D90" w14:textId="40BAF5D0" w:rsidR="00503972" w:rsidRDefault="00503972" w:rsidP="00C42596">
      <w:pPr>
        <w:snapToGrid w:val="0"/>
        <w:ind w:left="360"/>
      </w:pPr>
      <w:r>
        <w:t>[Elliot Crippen joined the meeting]</w:t>
      </w:r>
    </w:p>
    <w:p w14:paraId="45B2AC69" w14:textId="77777777" w:rsidR="00971BE9" w:rsidRDefault="00971BE9" w:rsidP="004150CE">
      <w:pPr>
        <w:snapToGrid w:val="0"/>
      </w:pPr>
    </w:p>
    <w:p w14:paraId="5925E6C1" w14:textId="77777777" w:rsidR="00C30739" w:rsidRDefault="00EB4B73" w:rsidP="004150CE">
      <w:pPr>
        <w:pStyle w:val="ListParagraph"/>
        <w:numPr>
          <w:ilvl w:val="0"/>
          <w:numId w:val="1"/>
        </w:numPr>
        <w:snapToGrid w:val="0"/>
      </w:pPr>
      <w:r>
        <w:t>Digital Ministry</w:t>
      </w:r>
      <w:r w:rsidR="00841FCF">
        <w:t xml:space="preserve"> </w:t>
      </w:r>
    </w:p>
    <w:p w14:paraId="29507E20" w14:textId="7D106634" w:rsidR="00FF7D8A" w:rsidRDefault="00503972" w:rsidP="00C30739">
      <w:pPr>
        <w:pStyle w:val="ListParagraph"/>
        <w:snapToGrid w:val="0"/>
        <w:ind w:left="360"/>
      </w:pPr>
      <w:r>
        <w:lastRenderedPageBreak/>
        <w:t>The DLT received two papers from Elliot which highlighted the development of the role, and how his role might continue to develop</w:t>
      </w:r>
      <w:r w:rsidR="003A2C4E">
        <w:t xml:space="preserve">, </w:t>
      </w:r>
      <w:r w:rsidR="00694C79">
        <w:t>with</w:t>
      </w:r>
      <w:r w:rsidR="003A2C4E">
        <w:t xml:space="preserve"> a new role description</w:t>
      </w:r>
      <w:r w:rsidR="00694C79">
        <w:t xml:space="preserve"> focussing on digital pioneering.</w:t>
      </w:r>
    </w:p>
    <w:p w14:paraId="50A91D2A" w14:textId="77777777" w:rsidR="003A2C4E" w:rsidRDefault="003A2C4E" w:rsidP="00C30739">
      <w:pPr>
        <w:pStyle w:val="ListParagraph"/>
        <w:snapToGrid w:val="0"/>
        <w:ind w:left="360"/>
      </w:pPr>
    </w:p>
    <w:p w14:paraId="20AF54A8" w14:textId="3C7AC673" w:rsidR="00412F53" w:rsidRDefault="003A2C4E" w:rsidP="00501710">
      <w:pPr>
        <w:pStyle w:val="ListParagraph"/>
        <w:snapToGrid w:val="0"/>
        <w:ind w:left="360"/>
      </w:pPr>
      <w:r>
        <w:t xml:space="preserve">The DLT supported this direction of travel in </w:t>
      </w:r>
      <w:r w:rsidR="00784FBA">
        <w:t>principle but</w:t>
      </w:r>
      <w:r>
        <w:t xml:space="preserve"> </w:t>
      </w:r>
      <w:r w:rsidR="00694C79">
        <w:t xml:space="preserve">asked for further information as to what work work might need to be passed </w:t>
      </w:r>
      <w:r w:rsidR="00501710">
        <w:t xml:space="preserve">on to someone else, so that there could a better understanding of the gaps. </w:t>
      </w:r>
    </w:p>
    <w:p w14:paraId="05A2A6CB" w14:textId="77777777" w:rsidR="00CF141F" w:rsidRDefault="00CF141F" w:rsidP="00501710">
      <w:pPr>
        <w:pStyle w:val="ListParagraph"/>
        <w:snapToGrid w:val="0"/>
        <w:ind w:left="360"/>
      </w:pPr>
    </w:p>
    <w:p w14:paraId="3A37856A" w14:textId="6978B01D" w:rsidR="00CF141F" w:rsidRDefault="00CF141F" w:rsidP="00501710">
      <w:pPr>
        <w:pStyle w:val="ListParagraph"/>
        <w:snapToGrid w:val="0"/>
        <w:ind w:left="360"/>
      </w:pPr>
      <w:r>
        <w:t>[Elliot Crippen left the meeting; Adele Borrowman joined the meeting]</w:t>
      </w:r>
    </w:p>
    <w:p w14:paraId="445B6506" w14:textId="77777777" w:rsidR="006A37E8" w:rsidRDefault="006A37E8" w:rsidP="000969B6"/>
    <w:p w14:paraId="1AC66F52" w14:textId="2AB2A1E8" w:rsidR="00D53704" w:rsidRDefault="008025C4" w:rsidP="009A076C">
      <w:pPr>
        <w:pStyle w:val="ListParagraph"/>
        <w:numPr>
          <w:ilvl w:val="0"/>
          <w:numId w:val="1"/>
        </w:numPr>
        <w:snapToGrid w:val="0"/>
      </w:pPr>
      <w:r>
        <w:t>Funding updat</w:t>
      </w:r>
      <w:r w:rsidR="0068752D">
        <w:t>e</w:t>
      </w:r>
      <w:r w:rsidR="002436D1">
        <w:tab/>
      </w:r>
    </w:p>
    <w:p w14:paraId="3DDF11FE" w14:textId="611143BB" w:rsidR="00A05021" w:rsidRDefault="00CF141F" w:rsidP="00F40110">
      <w:pPr>
        <w:snapToGrid w:val="0"/>
        <w:ind w:left="360"/>
      </w:pPr>
      <w:r>
        <w:t xml:space="preserve">Since 2020, </w:t>
      </w:r>
      <w:r w:rsidR="009666D3">
        <w:t xml:space="preserve">the </w:t>
      </w:r>
      <w:proofErr w:type="gramStart"/>
      <w:r w:rsidR="009666D3">
        <w:t>District</w:t>
      </w:r>
      <w:proofErr w:type="gramEnd"/>
      <w:r w:rsidR="009666D3">
        <w:t xml:space="preserve"> ha</w:t>
      </w:r>
      <w:r w:rsidR="00694C79">
        <w:t>s</w:t>
      </w:r>
      <w:r w:rsidR="009666D3">
        <w:t xml:space="preserve"> raised 1.4million pounds through external grants, excluding the YNY </w:t>
      </w:r>
      <w:r w:rsidR="00A05021">
        <w:t xml:space="preserve">grant. </w:t>
      </w:r>
    </w:p>
    <w:p w14:paraId="6A94AF02" w14:textId="4ED5D927" w:rsidR="00F5019D" w:rsidRDefault="00A05021" w:rsidP="006A6D0A">
      <w:pPr>
        <w:snapToGrid w:val="0"/>
        <w:ind w:left="360"/>
      </w:pPr>
      <w:r>
        <w:t xml:space="preserve">The paper received by the DLT </w:t>
      </w:r>
      <w:r w:rsidR="008C28FD">
        <w:t>outlin</w:t>
      </w:r>
      <w:r w:rsidR="00694C79">
        <w:t>ing</w:t>
      </w:r>
      <w:r w:rsidR="008C28FD">
        <w:t xml:space="preserve"> four proposals </w:t>
      </w:r>
      <w:r w:rsidR="00932078">
        <w:t xml:space="preserve">which were discussed </w:t>
      </w:r>
      <w:r w:rsidR="00694C79">
        <w:t xml:space="preserve">and agreed </w:t>
      </w:r>
      <w:r w:rsidR="00932078">
        <w:t xml:space="preserve">by </w:t>
      </w:r>
      <w:proofErr w:type="gramStart"/>
      <w:r w:rsidR="00932078">
        <w:t>DLT</w:t>
      </w:r>
      <w:proofErr w:type="gramEnd"/>
    </w:p>
    <w:p w14:paraId="21D49820" w14:textId="77777777" w:rsidR="00841FCF" w:rsidRDefault="00841FCF" w:rsidP="004150CE"/>
    <w:p w14:paraId="460AA7CF" w14:textId="77AF0561" w:rsidR="00841FCF" w:rsidRDefault="00E47E1B" w:rsidP="004150CE">
      <w:pPr>
        <w:pStyle w:val="ListParagraph"/>
        <w:numPr>
          <w:ilvl w:val="0"/>
          <w:numId w:val="1"/>
        </w:numPr>
        <w:snapToGrid w:val="0"/>
      </w:pPr>
      <w:r>
        <w:t xml:space="preserve"> </w:t>
      </w:r>
      <w:r w:rsidR="00CA0D9E">
        <w:t>Finance</w:t>
      </w:r>
      <w:r w:rsidR="009E6AFA">
        <w:tab/>
        <w:t>11.30</w:t>
      </w:r>
      <w:r w:rsidR="005C1D9E">
        <w:t>am</w:t>
      </w:r>
      <w:r w:rsidR="002436D1">
        <w:tab/>
      </w:r>
    </w:p>
    <w:p w14:paraId="29DBB468" w14:textId="73068296" w:rsidR="00CA0D9E" w:rsidRDefault="00CA0D9E" w:rsidP="004150CE">
      <w:pPr>
        <w:pStyle w:val="ListParagraph"/>
        <w:numPr>
          <w:ilvl w:val="2"/>
          <w:numId w:val="1"/>
        </w:numPr>
        <w:snapToGrid w:val="0"/>
      </w:pPr>
      <w:r>
        <w:t>Salary Pay Reviews</w:t>
      </w:r>
    </w:p>
    <w:p w14:paraId="28773347" w14:textId="4B6F7430" w:rsidR="006D6842" w:rsidRDefault="007B212E" w:rsidP="004150CE">
      <w:pPr>
        <w:pStyle w:val="ListParagraph"/>
        <w:snapToGrid w:val="0"/>
        <w:ind w:left="1080"/>
      </w:pPr>
      <w:r>
        <w:t xml:space="preserve">The meeting </w:t>
      </w:r>
      <w:r w:rsidR="00694C79">
        <w:t xml:space="preserve">noted </w:t>
      </w:r>
      <w:r>
        <w:t>th</w:t>
      </w:r>
      <w:r w:rsidR="00694C79">
        <w:t>e conflict of interest for both</w:t>
      </w:r>
      <w:r>
        <w:t xml:space="preserve"> Naomi</w:t>
      </w:r>
      <w:r w:rsidR="00216622">
        <w:t xml:space="preserve"> and Emma </w:t>
      </w:r>
      <w:r w:rsidR="00694C79">
        <w:t>in this item of business.  The DLT agreed to increase lay employee salaries by the same percentage as ministers.</w:t>
      </w:r>
    </w:p>
    <w:p w14:paraId="124519BC" w14:textId="77777777" w:rsidR="006608EA" w:rsidRDefault="006608EA" w:rsidP="00784FBA">
      <w:pPr>
        <w:tabs>
          <w:tab w:val="right" w:pos="8505"/>
          <w:tab w:val="decimal" w:pos="9026"/>
        </w:tabs>
        <w:snapToGrid w:val="0"/>
      </w:pPr>
    </w:p>
    <w:p w14:paraId="473EF3C0" w14:textId="1D2F6BFA" w:rsidR="007A5BC4" w:rsidRDefault="004D1197" w:rsidP="00784FBA">
      <w:pPr>
        <w:pStyle w:val="ListParagraph"/>
        <w:numPr>
          <w:ilvl w:val="2"/>
          <w:numId w:val="1"/>
        </w:numPr>
        <w:tabs>
          <w:tab w:val="right" w:pos="8505"/>
          <w:tab w:val="decimal" w:pos="9026"/>
        </w:tabs>
        <w:snapToGrid w:val="0"/>
      </w:pPr>
      <w:r>
        <w:t xml:space="preserve">Safeguarding – </w:t>
      </w:r>
      <w:r w:rsidR="00694C79">
        <w:t>an update was given regarding current provision.</w:t>
      </w:r>
    </w:p>
    <w:p w14:paraId="68632ED6" w14:textId="3EF813B9" w:rsidR="006A37E8" w:rsidRDefault="006A37E8" w:rsidP="004150CE">
      <w:pPr>
        <w:tabs>
          <w:tab w:val="right" w:pos="8505"/>
          <w:tab w:val="decimal" w:pos="9026"/>
        </w:tabs>
        <w:snapToGrid w:val="0"/>
      </w:pPr>
      <w:r>
        <w:tab/>
      </w:r>
    </w:p>
    <w:p w14:paraId="5DF7E16D" w14:textId="095CB7D2" w:rsidR="006A37E8" w:rsidRDefault="006A37E8" w:rsidP="004150CE">
      <w:pPr>
        <w:pStyle w:val="ListParagraph"/>
        <w:numPr>
          <w:ilvl w:val="0"/>
          <w:numId w:val="1"/>
        </w:numPr>
        <w:tabs>
          <w:tab w:val="right" w:pos="8505"/>
          <w:tab w:val="decimal" w:pos="9026"/>
        </w:tabs>
        <w:snapToGrid w:val="0"/>
      </w:pPr>
      <w:r>
        <w:t>Other busine</w:t>
      </w:r>
      <w:r w:rsidR="00B3571B">
        <w:t>ss</w:t>
      </w:r>
    </w:p>
    <w:p w14:paraId="24B6BED2" w14:textId="745B0AB6" w:rsidR="00FE27C2" w:rsidRDefault="006A37E8" w:rsidP="004150CE">
      <w:pPr>
        <w:pStyle w:val="ListParagraph"/>
        <w:numPr>
          <w:ilvl w:val="0"/>
          <w:numId w:val="2"/>
        </w:numPr>
        <w:tabs>
          <w:tab w:val="right" w:pos="8505"/>
          <w:tab w:val="decimal" w:pos="9026"/>
        </w:tabs>
        <w:snapToGrid w:val="0"/>
      </w:pPr>
      <w:r>
        <w:t>Skipwith Closure</w:t>
      </w:r>
      <w:r w:rsidR="00694C79">
        <w:t xml:space="preserve"> – agreed.</w:t>
      </w:r>
    </w:p>
    <w:p w14:paraId="6F1A261A" w14:textId="16A9C8E8" w:rsidR="006A37E8" w:rsidRDefault="006A37E8" w:rsidP="004150CE">
      <w:pPr>
        <w:pStyle w:val="ListParagraph"/>
        <w:tabs>
          <w:tab w:val="right" w:pos="8505"/>
          <w:tab w:val="decimal" w:pos="9026"/>
        </w:tabs>
        <w:snapToGrid w:val="0"/>
      </w:pPr>
      <w:r>
        <w:tab/>
      </w:r>
    </w:p>
    <w:p w14:paraId="0C3F9B09" w14:textId="300E13C2" w:rsidR="006A37E8" w:rsidRDefault="006A37E8" w:rsidP="004150CE">
      <w:pPr>
        <w:pStyle w:val="ListParagraph"/>
        <w:numPr>
          <w:ilvl w:val="0"/>
          <w:numId w:val="2"/>
        </w:numPr>
        <w:tabs>
          <w:tab w:val="right" w:pos="8505"/>
          <w:tab w:val="decimal" w:pos="9026"/>
        </w:tabs>
        <w:snapToGrid w:val="0"/>
      </w:pPr>
      <w:r>
        <w:t>Authorisations to Preside at Holy Communion</w:t>
      </w:r>
    </w:p>
    <w:p w14:paraId="7D92460D" w14:textId="1F4B7A54" w:rsidR="00F07CAE" w:rsidRDefault="00F07CAE" w:rsidP="006F79D2">
      <w:pPr>
        <w:snapToGrid w:val="0"/>
        <w:ind w:left="720"/>
      </w:pPr>
      <w:r>
        <w:t>DLT give unanimous support for Abi and Ian’s Authorisations</w:t>
      </w:r>
      <w:r w:rsidR="006F79D2">
        <w:t xml:space="preserve"> and acknowledges that Jos</w:t>
      </w:r>
      <w:r w:rsidR="00B3571B">
        <w:t>ep</w:t>
      </w:r>
      <w:r w:rsidR="006F79D2">
        <w:t>h continues to have an authorisation to preside at Holy Communion.</w:t>
      </w:r>
    </w:p>
    <w:p w14:paraId="0187D660" w14:textId="77777777" w:rsidR="00B3571B" w:rsidRDefault="00B3571B" w:rsidP="006F79D2">
      <w:pPr>
        <w:snapToGrid w:val="0"/>
        <w:ind w:left="720"/>
      </w:pPr>
    </w:p>
    <w:p w14:paraId="1F5CEBF1" w14:textId="77777777" w:rsidR="006F79D2" w:rsidRDefault="006F79D2" w:rsidP="004150CE">
      <w:pPr>
        <w:pStyle w:val="ListParagraph"/>
        <w:numPr>
          <w:ilvl w:val="0"/>
          <w:numId w:val="2"/>
        </w:numPr>
        <w:tabs>
          <w:tab w:val="right" w:pos="8505"/>
          <w:tab w:val="decimal" w:pos="9026"/>
        </w:tabs>
        <w:snapToGrid w:val="0"/>
      </w:pPr>
      <w:r>
        <w:t xml:space="preserve">Ministers in Oversight </w:t>
      </w:r>
    </w:p>
    <w:p w14:paraId="1D71B4A7" w14:textId="7D5FB008" w:rsidR="005A54E2" w:rsidRDefault="006F79D2" w:rsidP="006F79D2">
      <w:pPr>
        <w:tabs>
          <w:tab w:val="right" w:pos="8505"/>
          <w:tab w:val="decimal" w:pos="9026"/>
        </w:tabs>
        <w:snapToGrid w:val="0"/>
        <w:ind w:left="720"/>
      </w:pPr>
      <w:r>
        <w:t xml:space="preserve">Two probationers within the YNE District need new Ministers in Oversight due to changing situations and these need to be approved </w:t>
      </w:r>
      <w:r w:rsidR="003546BC">
        <w:t xml:space="preserve">by the DLT. The DLT agree for Ben to continue on this work and the decisions made by him and the District Probationers Committee. </w:t>
      </w:r>
    </w:p>
    <w:p w14:paraId="593498BF" w14:textId="77777777" w:rsidR="006A37E8" w:rsidRDefault="006A37E8" w:rsidP="004150CE">
      <w:pPr>
        <w:pStyle w:val="ListParagraph"/>
        <w:tabs>
          <w:tab w:val="right" w:pos="8505"/>
          <w:tab w:val="decimal" w:pos="9026"/>
        </w:tabs>
        <w:snapToGrid w:val="0"/>
        <w:ind w:left="360"/>
      </w:pPr>
    </w:p>
    <w:p w14:paraId="7523ED12" w14:textId="57B7A19A" w:rsidR="00EC3B3C" w:rsidRDefault="006A37E8" w:rsidP="004150CE">
      <w:pPr>
        <w:pStyle w:val="ListParagraph"/>
        <w:numPr>
          <w:ilvl w:val="0"/>
          <w:numId w:val="1"/>
        </w:numPr>
        <w:tabs>
          <w:tab w:val="right" w:pos="8505"/>
          <w:tab w:val="decimal" w:pos="9026"/>
        </w:tabs>
        <w:snapToGrid w:val="0"/>
      </w:pPr>
      <w:r>
        <w:t>Any other business</w:t>
      </w:r>
    </w:p>
    <w:p w14:paraId="3E3591EE" w14:textId="1DED3B1E" w:rsidR="004D60DA" w:rsidRDefault="004D60DA" w:rsidP="004150CE">
      <w:pPr>
        <w:pStyle w:val="ListParagraph"/>
        <w:numPr>
          <w:ilvl w:val="0"/>
          <w:numId w:val="8"/>
        </w:numPr>
        <w:tabs>
          <w:tab w:val="right" w:pos="8505"/>
          <w:tab w:val="decimal" w:pos="9026"/>
        </w:tabs>
        <w:snapToGrid w:val="0"/>
      </w:pPr>
      <w:r>
        <w:t>Appointment to N</w:t>
      </w:r>
      <w:r w:rsidR="002D7EAD">
        <w:t>et Z</w:t>
      </w:r>
      <w:r>
        <w:t>ero board of Lorraine Jones.</w:t>
      </w:r>
      <w:r w:rsidR="00486EBA">
        <w:t xml:space="preserve"> – Agreed by DLT</w:t>
      </w:r>
    </w:p>
    <w:p w14:paraId="540DCF4E" w14:textId="7D478F73" w:rsidR="00486EBA" w:rsidRDefault="00172BAB" w:rsidP="004150CE">
      <w:pPr>
        <w:pStyle w:val="ListParagraph"/>
        <w:numPr>
          <w:ilvl w:val="0"/>
          <w:numId w:val="8"/>
        </w:numPr>
        <w:tabs>
          <w:tab w:val="right" w:pos="8505"/>
          <w:tab w:val="decimal" w:pos="9026"/>
        </w:tabs>
        <w:snapToGrid w:val="0"/>
      </w:pPr>
      <w:r>
        <w:t xml:space="preserve">Circulation </w:t>
      </w:r>
      <w:r w:rsidR="00694C79">
        <w:t>of</w:t>
      </w:r>
      <w:r>
        <w:t xml:space="preserve"> DLT minutes </w:t>
      </w:r>
      <w:r w:rsidR="00F34A36">
        <w:t>–</w:t>
      </w:r>
      <w:r>
        <w:t xml:space="preserve"> </w:t>
      </w:r>
      <w:r w:rsidR="002D7EAD">
        <w:t>It was noted that this needs to be on the next agenda.</w:t>
      </w:r>
    </w:p>
    <w:p w14:paraId="425249CF" w14:textId="77777777" w:rsidR="004D60DA" w:rsidRDefault="004D60DA" w:rsidP="004150CE">
      <w:pPr>
        <w:pStyle w:val="ListParagraph"/>
        <w:tabs>
          <w:tab w:val="right" w:pos="8505"/>
          <w:tab w:val="decimal" w:pos="9026"/>
        </w:tabs>
        <w:snapToGrid w:val="0"/>
        <w:ind w:left="360"/>
      </w:pPr>
    </w:p>
    <w:p w14:paraId="438AD624" w14:textId="2B24BB60" w:rsidR="00196656" w:rsidRDefault="006A37E8" w:rsidP="004150CE">
      <w:pPr>
        <w:pStyle w:val="ListParagraph"/>
        <w:numPr>
          <w:ilvl w:val="0"/>
          <w:numId w:val="1"/>
        </w:numPr>
        <w:tabs>
          <w:tab w:val="right" w:pos="8505"/>
          <w:tab w:val="decimal" w:pos="9026"/>
        </w:tabs>
        <w:snapToGrid w:val="0"/>
      </w:pPr>
      <w:r w:rsidRPr="00437D2F">
        <w:t>Closing prayer</w:t>
      </w:r>
    </w:p>
    <w:p w14:paraId="6006D968" w14:textId="6A9683F4" w:rsidR="002D7EAD" w:rsidRDefault="002D7EAD" w:rsidP="002D7EAD">
      <w:pPr>
        <w:pStyle w:val="ListParagraph"/>
        <w:tabs>
          <w:tab w:val="right" w:pos="8505"/>
          <w:tab w:val="decimal" w:pos="9026"/>
        </w:tabs>
        <w:snapToGrid w:val="0"/>
        <w:ind w:left="360"/>
      </w:pPr>
      <w:r>
        <w:t>The meeting ended in prayer.</w:t>
      </w:r>
    </w:p>
    <w:sectPr w:rsidR="002D7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A0B"/>
    <w:multiLevelType w:val="hybridMultilevel"/>
    <w:tmpl w:val="340E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0878"/>
    <w:multiLevelType w:val="multilevel"/>
    <w:tmpl w:val="1B2CB3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DB5C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142AC2"/>
    <w:multiLevelType w:val="hybridMultilevel"/>
    <w:tmpl w:val="DB3A0316"/>
    <w:lvl w:ilvl="0" w:tplc="55B2EF38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Helvetic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5E77"/>
    <w:multiLevelType w:val="hybridMultilevel"/>
    <w:tmpl w:val="874A89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537965"/>
    <w:multiLevelType w:val="hybridMultilevel"/>
    <w:tmpl w:val="BEAC42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BC48DC"/>
    <w:multiLevelType w:val="hybridMultilevel"/>
    <w:tmpl w:val="69AC582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164773"/>
    <w:multiLevelType w:val="hybridMultilevel"/>
    <w:tmpl w:val="0F884DBE"/>
    <w:lvl w:ilvl="0" w:tplc="28582030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6F055CC5"/>
    <w:multiLevelType w:val="multilevel"/>
    <w:tmpl w:val="1B2CB3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62741939">
    <w:abstractNumId w:val="1"/>
  </w:num>
  <w:num w:numId="2" w16cid:durableId="2114934473">
    <w:abstractNumId w:val="3"/>
  </w:num>
  <w:num w:numId="3" w16cid:durableId="710496858">
    <w:abstractNumId w:val="7"/>
  </w:num>
  <w:num w:numId="4" w16cid:durableId="1583952675">
    <w:abstractNumId w:val="2"/>
  </w:num>
  <w:num w:numId="5" w16cid:durableId="1436052915">
    <w:abstractNumId w:val="6"/>
  </w:num>
  <w:num w:numId="6" w16cid:durableId="1371764917">
    <w:abstractNumId w:val="0"/>
  </w:num>
  <w:num w:numId="7" w16cid:durableId="1300109699">
    <w:abstractNumId w:val="8"/>
  </w:num>
  <w:num w:numId="8" w16cid:durableId="1402172774">
    <w:abstractNumId w:val="4"/>
  </w:num>
  <w:num w:numId="9" w16cid:durableId="1598321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E8"/>
    <w:rsid w:val="00001ECD"/>
    <w:rsid w:val="000251A1"/>
    <w:rsid w:val="00041427"/>
    <w:rsid w:val="00052E4D"/>
    <w:rsid w:val="0006649D"/>
    <w:rsid w:val="00072462"/>
    <w:rsid w:val="000729AF"/>
    <w:rsid w:val="000969B6"/>
    <w:rsid w:val="000A5E8B"/>
    <w:rsid w:val="000B3490"/>
    <w:rsid w:val="000B393A"/>
    <w:rsid w:val="000C0340"/>
    <w:rsid w:val="000C7A69"/>
    <w:rsid w:val="000E28AB"/>
    <w:rsid w:val="00117A9E"/>
    <w:rsid w:val="00124D5F"/>
    <w:rsid w:val="00131EE3"/>
    <w:rsid w:val="00135B9D"/>
    <w:rsid w:val="00151286"/>
    <w:rsid w:val="00160916"/>
    <w:rsid w:val="00172BAB"/>
    <w:rsid w:val="00184F3C"/>
    <w:rsid w:val="00195E26"/>
    <w:rsid w:val="00196656"/>
    <w:rsid w:val="001A2102"/>
    <w:rsid w:val="001A6F49"/>
    <w:rsid w:val="001D4C45"/>
    <w:rsid w:val="00211FD7"/>
    <w:rsid w:val="002140D4"/>
    <w:rsid w:val="00216622"/>
    <w:rsid w:val="00222E06"/>
    <w:rsid w:val="00227F2E"/>
    <w:rsid w:val="00236119"/>
    <w:rsid w:val="00237C0E"/>
    <w:rsid w:val="002436D1"/>
    <w:rsid w:val="00294EC8"/>
    <w:rsid w:val="00297F04"/>
    <w:rsid w:val="002C7405"/>
    <w:rsid w:val="002D7EAD"/>
    <w:rsid w:val="002E64EE"/>
    <w:rsid w:val="002F1353"/>
    <w:rsid w:val="0031373B"/>
    <w:rsid w:val="00340F8B"/>
    <w:rsid w:val="003546BC"/>
    <w:rsid w:val="00373CE2"/>
    <w:rsid w:val="003A021E"/>
    <w:rsid w:val="003A2C4E"/>
    <w:rsid w:val="003B2E3A"/>
    <w:rsid w:val="003B5EDF"/>
    <w:rsid w:val="003C75BF"/>
    <w:rsid w:val="003E2F8E"/>
    <w:rsid w:val="003E5796"/>
    <w:rsid w:val="003F1965"/>
    <w:rsid w:val="003F22B0"/>
    <w:rsid w:val="003F2709"/>
    <w:rsid w:val="003F39A9"/>
    <w:rsid w:val="003F4CB0"/>
    <w:rsid w:val="00412F53"/>
    <w:rsid w:val="004150CE"/>
    <w:rsid w:val="004206E0"/>
    <w:rsid w:val="00425712"/>
    <w:rsid w:val="004740FF"/>
    <w:rsid w:val="00475415"/>
    <w:rsid w:val="00486EBA"/>
    <w:rsid w:val="0049677C"/>
    <w:rsid w:val="004A29AC"/>
    <w:rsid w:val="004A35F4"/>
    <w:rsid w:val="004C11AA"/>
    <w:rsid w:val="004D1197"/>
    <w:rsid w:val="004D60DA"/>
    <w:rsid w:val="004E3995"/>
    <w:rsid w:val="004F1BD0"/>
    <w:rsid w:val="00501710"/>
    <w:rsid w:val="00503711"/>
    <w:rsid w:val="00503972"/>
    <w:rsid w:val="00522F58"/>
    <w:rsid w:val="00523DF4"/>
    <w:rsid w:val="00526800"/>
    <w:rsid w:val="005325BE"/>
    <w:rsid w:val="00545401"/>
    <w:rsid w:val="005504DE"/>
    <w:rsid w:val="00553F12"/>
    <w:rsid w:val="0055508A"/>
    <w:rsid w:val="00556A03"/>
    <w:rsid w:val="00571DD6"/>
    <w:rsid w:val="00580F2C"/>
    <w:rsid w:val="005A3F39"/>
    <w:rsid w:val="005A54E2"/>
    <w:rsid w:val="005C1D9E"/>
    <w:rsid w:val="005D6951"/>
    <w:rsid w:val="005F4AEF"/>
    <w:rsid w:val="00611A4E"/>
    <w:rsid w:val="006329A5"/>
    <w:rsid w:val="00645279"/>
    <w:rsid w:val="006514BE"/>
    <w:rsid w:val="006608EA"/>
    <w:rsid w:val="0066795F"/>
    <w:rsid w:val="006706CC"/>
    <w:rsid w:val="0068752D"/>
    <w:rsid w:val="00694C79"/>
    <w:rsid w:val="006A37E8"/>
    <w:rsid w:val="006A4FE4"/>
    <w:rsid w:val="006A6D0A"/>
    <w:rsid w:val="006C2D5D"/>
    <w:rsid w:val="006C7B88"/>
    <w:rsid w:val="006D3762"/>
    <w:rsid w:val="006D6842"/>
    <w:rsid w:val="006F343D"/>
    <w:rsid w:val="006F79D2"/>
    <w:rsid w:val="00703D22"/>
    <w:rsid w:val="00711CB4"/>
    <w:rsid w:val="00717BA2"/>
    <w:rsid w:val="00730A6B"/>
    <w:rsid w:val="00731A6A"/>
    <w:rsid w:val="00732D63"/>
    <w:rsid w:val="00751835"/>
    <w:rsid w:val="00761C94"/>
    <w:rsid w:val="007624B3"/>
    <w:rsid w:val="007635BE"/>
    <w:rsid w:val="007721DA"/>
    <w:rsid w:val="007772AD"/>
    <w:rsid w:val="00784FBA"/>
    <w:rsid w:val="007871FA"/>
    <w:rsid w:val="00793543"/>
    <w:rsid w:val="007A5BC4"/>
    <w:rsid w:val="007A72DC"/>
    <w:rsid w:val="007B212E"/>
    <w:rsid w:val="007C2427"/>
    <w:rsid w:val="007D676E"/>
    <w:rsid w:val="007E344B"/>
    <w:rsid w:val="007E4A83"/>
    <w:rsid w:val="007E5A4B"/>
    <w:rsid w:val="007F23E8"/>
    <w:rsid w:val="008025C4"/>
    <w:rsid w:val="0081598D"/>
    <w:rsid w:val="00832790"/>
    <w:rsid w:val="00841FCF"/>
    <w:rsid w:val="00864A14"/>
    <w:rsid w:val="00875ECE"/>
    <w:rsid w:val="00877D9F"/>
    <w:rsid w:val="008830F3"/>
    <w:rsid w:val="00891AAD"/>
    <w:rsid w:val="008A5B02"/>
    <w:rsid w:val="008B0645"/>
    <w:rsid w:val="008C28FD"/>
    <w:rsid w:val="008D444C"/>
    <w:rsid w:val="008D615A"/>
    <w:rsid w:val="008D6843"/>
    <w:rsid w:val="008E71D0"/>
    <w:rsid w:val="008F0BC2"/>
    <w:rsid w:val="008F2625"/>
    <w:rsid w:val="009006FE"/>
    <w:rsid w:val="00932078"/>
    <w:rsid w:val="00945C60"/>
    <w:rsid w:val="009666D3"/>
    <w:rsid w:val="00971BE9"/>
    <w:rsid w:val="009870A7"/>
    <w:rsid w:val="009871B2"/>
    <w:rsid w:val="009972CE"/>
    <w:rsid w:val="009A076C"/>
    <w:rsid w:val="009B29EE"/>
    <w:rsid w:val="009C358B"/>
    <w:rsid w:val="009C4AEB"/>
    <w:rsid w:val="009E6AFA"/>
    <w:rsid w:val="009F26FC"/>
    <w:rsid w:val="00A05021"/>
    <w:rsid w:val="00A2072C"/>
    <w:rsid w:val="00A531F0"/>
    <w:rsid w:val="00A6304D"/>
    <w:rsid w:val="00AA357C"/>
    <w:rsid w:val="00AD6CCD"/>
    <w:rsid w:val="00AE2309"/>
    <w:rsid w:val="00B009DE"/>
    <w:rsid w:val="00B16A0D"/>
    <w:rsid w:val="00B178A9"/>
    <w:rsid w:val="00B24A67"/>
    <w:rsid w:val="00B27DA7"/>
    <w:rsid w:val="00B33CD0"/>
    <w:rsid w:val="00B3571B"/>
    <w:rsid w:val="00B42804"/>
    <w:rsid w:val="00B62DD4"/>
    <w:rsid w:val="00B82020"/>
    <w:rsid w:val="00B97A60"/>
    <w:rsid w:val="00BA07C6"/>
    <w:rsid w:val="00BA3D07"/>
    <w:rsid w:val="00BF5E46"/>
    <w:rsid w:val="00C010BF"/>
    <w:rsid w:val="00C211D8"/>
    <w:rsid w:val="00C25AD4"/>
    <w:rsid w:val="00C30739"/>
    <w:rsid w:val="00C345E2"/>
    <w:rsid w:val="00C378D3"/>
    <w:rsid w:val="00C40360"/>
    <w:rsid w:val="00C41994"/>
    <w:rsid w:val="00C42596"/>
    <w:rsid w:val="00C46F81"/>
    <w:rsid w:val="00C67EAD"/>
    <w:rsid w:val="00C73B45"/>
    <w:rsid w:val="00C875B9"/>
    <w:rsid w:val="00C9007A"/>
    <w:rsid w:val="00C90191"/>
    <w:rsid w:val="00C92AC2"/>
    <w:rsid w:val="00C9458D"/>
    <w:rsid w:val="00C978BF"/>
    <w:rsid w:val="00CA0D9E"/>
    <w:rsid w:val="00CC6094"/>
    <w:rsid w:val="00CD4099"/>
    <w:rsid w:val="00CD65F5"/>
    <w:rsid w:val="00CF141F"/>
    <w:rsid w:val="00CF42DD"/>
    <w:rsid w:val="00CF675E"/>
    <w:rsid w:val="00D20C58"/>
    <w:rsid w:val="00D33AC6"/>
    <w:rsid w:val="00D3509B"/>
    <w:rsid w:val="00D501D1"/>
    <w:rsid w:val="00D51CA8"/>
    <w:rsid w:val="00D53704"/>
    <w:rsid w:val="00D54B9D"/>
    <w:rsid w:val="00D7692B"/>
    <w:rsid w:val="00D8578C"/>
    <w:rsid w:val="00DA7C89"/>
    <w:rsid w:val="00DE67C4"/>
    <w:rsid w:val="00E0194D"/>
    <w:rsid w:val="00E26724"/>
    <w:rsid w:val="00E4016C"/>
    <w:rsid w:val="00E40391"/>
    <w:rsid w:val="00E4756B"/>
    <w:rsid w:val="00E47E1B"/>
    <w:rsid w:val="00E551D5"/>
    <w:rsid w:val="00E72D78"/>
    <w:rsid w:val="00E73900"/>
    <w:rsid w:val="00E7766D"/>
    <w:rsid w:val="00EA37C0"/>
    <w:rsid w:val="00EB4B73"/>
    <w:rsid w:val="00EB6E1E"/>
    <w:rsid w:val="00EC1090"/>
    <w:rsid w:val="00EC3B3C"/>
    <w:rsid w:val="00ED1F21"/>
    <w:rsid w:val="00EE3623"/>
    <w:rsid w:val="00F07CAE"/>
    <w:rsid w:val="00F156AA"/>
    <w:rsid w:val="00F156EE"/>
    <w:rsid w:val="00F2658A"/>
    <w:rsid w:val="00F3276D"/>
    <w:rsid w:val="00F33574"/>
    <w:rsid w:val="00F34A36"/>
    <w:rsid w:val="00F40110"/>
    <w:rsid w:val="00F5019D"/>
    <w:rsid w:val="00F758F4"/>
    <w:rsid w:val="00FB633F"/>
    <w:rsid w:val="00FD3129"/>
    <w:rsid w:val="00FE27C2"/>
    <w:rsid w:val="00FF7D8A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6C06"/>
  <w15:chartTrackingRefBased/>
  <w15:docId w15:val="{29D2AB9B-EC54-44FC-AB72-3B96ED36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E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7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7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7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7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7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7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7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7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37E8"/>
    <w:rPr>
      <w:color w:val="467886" w:themeColor="hyperlink"/>
      <w:u w:val="single"/>
    </w:rPr>
  </w:style>
  <w:style w:type="character" w:customStyle="1" w:styleId="markuu49af7sa">
    <w:name w:val="markuu49af7sa"/>
    <w:basedOn w:val="DefaultParagraphFont"/>
    <w:rsid w:val="009F26FC"/>
  </w:style>
  <w:style w:type="paragraph" w:styleId="Revision">
    <w:name w:val="Revision"/>
    <w:hidden/>
    <w:uiPriority w:val="99"/>
    <w:semiHidden/>
    <w:rsid w:val="00694C79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FB41-1399-4710-BC8B-D34D8D2E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Prince</dc:creator>
  <cp:keywords/>
  <dc:description/>
  <cp:lastModifiedBy>Naomi Prince</cp:lastModifiedBy>
  <cp:revision>4</cp:revision>
  <dcterms:created xsi:type="dcterms:W3CDTF">2024-05-30T09:59:00Z</dcterms:created>
  <dcterms:modified xsi:type="dcterms:W3CDTF">2024-05-30T10:00:00Z</dcterms:modified>
</cp:coreProperties>
</file>