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5835E" w14:textId="77777777" w:rsidR="009A70D5" w:rsidRPr="008B4C11" w:rsidRDefault="009A70D5" w:rsidP="009A70D5">
      <w:pPr>
        <w:pStyle w:val="headingsec"/>
        <w:rPr>
          <w:sz w:val="24"/>
          <w:szCs w:val="24"/>
        </w:rPr>
      </w:pPr>
      <w:r w:rsidRPr="008B4C11">
        <w:rPr>
          <w:sz w:val="24"/>
          <w:szCs w:val="24"/>
        </w:rPr>
        <w:t>METHODIST CHURCH - YORKSHIRE NORTH AND EAST DISTRICT</w:t>
      </w:r>
    </w:p>
    <w:p w14:paraId="4C8DA15D" w14:textId="77777777" w:rsidR="009A70D5" w:rsidRPr="008B4C11" w:rsidRDefault="009A70D5" w:rsidP="009A70D5">
      <w:pPr>
        <w:pStyle w:val="headingsec"/>
        <w:ind w:left="1440" w:firstLine="720"/>
        <w:rPr>
          <w:sz w:val="24"/>
          <w:szCs w:val="24"/>
        </w:rPr>
      </w:pPr>
      <w:r w:rsidRPr="008B4C11">
        <w:rPr>
          <w:sz w:val="24"/>
          <w:szCs w:val="24"/>
        </w:rPr>
        <w:t>DISTRICT MANSES COMMITTEE</w:t>
      </w:r>
    </w:p>
    <w:p w14:paraId="70743C22" w14:textId="77777777" w:rsidR="009A70D5" w:rsidRPr="008B4C11" w:rsidRDefault="009A70D5" w:rsidP="009A70D5">
      <w:pPr>
        <w:pStyle w:val="BodyText"/>
        <w:rPr>
          <w:szCs w:val="24"/>
        </w:rPr>
      </w:pPr>
      <w:r w:rsidRPr="008B4C11">
        <w:rPr>
          <w:noProof/>
          <w:color w:val="0000FF"/>
          <w:szCs w:val="24"/>
        </w:rPr>
        <mc:AlternateContent>
          <mc:Choice Requires="wps">
            <w:drawing>
              <wp:anchor distT="0" distB="0" distL="114300" distR="114300" simplePos="0" relativeHeight="251659264" behindDoc="0" locked="0" layoutInCell="0" allowOverlap="1" wp14:anchorId="06955488" wp14:editId="29D8A386">
                <wp:simplePos x="0" y="0"/>
                <wp:positionH relativeFrom="column">
                  <wp:posOffset>-45720</wp:posOffset>
                </wp:positionH>
                <wp:positionV relativeFrom="paragraph">
                  <wp:posOffset>107315</wp:posOffset>
                </wp:positionV>
                <wp:extent cx="5487035" cy="635"/>
                <wp:effectExtent l="8890" t="12065"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D0A1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5pt" to="428.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" o:allowincell="f" strokeweight=".5pt">
                <v:stroke startarrowwidth="narrow" startarrowlength="short" endarrowwidth="narrow" endarrowlength="short"/>
              </v:line>
            </w:pict>
          </mc:Fallback>
        </mc:AlternateContent>
      </w:r>
    </w:p>
    <w:p w14:paraId="6C255AC3" w14:textId="09511190" w:rsidR="009A70D5" w:rsidRPr="008B4C11" w:rsidRDefault="009A70D5" w:rsidP="009A70D5">
      <w:pPr>
        <w:pStyle w:val="BodySingle"/>
        <w:rPr>
          <w:szCs w:val="24"/>
        </w:rPr>
      </w:pPr>
      <w:r w:rsidRPr="008B4C11">
        <w:rPr>
          <w:szCs w:val="24"/>
        </w:rPr>
        <w:t>Mrs Sally Gall                                                                 01347 810374</w:t>
      </w:r>
    </w:p>
    <w:p w14:paraId="1F4E0B50" w14:textId="354D6F10" w:rsidR="009A70D5" w:rsidRPr="008B4C11" w:rsidRDefault="009A70D5" w:rsidP="009A70D5">
      <w:pPr>
        <w:pStyle w:val="BodySingle"/>
        <w:rPr>
          <w:szCs w:val="24"/>
        </w:rPr>
      </w:pPr>
      <w:r w:rsidRPr="008B4C11">
        <w:rPr>
          <w:szCs w:val="24"/>
        </w:rPr>
        <w:t>Southmead                                                                       ssgall@hotmail.com</w:t>
      </w:r>
    </w:p>
    <w:p w14:paraId="2BEC4A4B" w14:textId="6D309086" w:rsidR="009A70D5" w:rsidRPr="008B4C11" w:rsidRDefault="009A70D5" w:rsidP="009A70D5">
      <w:pPr>
        <w:pStyle w:val="BodySingle"/>
        <w:rPr>
          <w:szCs w:val="24"/>
        </w:rPr>
      </w:pPr>
      <w:r w:rsidRPr="008B4C11">
        <w:rPr>
          <w:szCs w:val="24"/>
        </w:rPr>
        <w:t>South Back Lane</w:t>
      </w:r>
    </w:p>
    <w:p w14:paraId="7B255239" w14:textId="27F3203E" w:rsidR="009A70D5" w:rsidRPr="008B4C11" w:rsidRDefault="009A70D5" w:rsidP="009A70D5">
      <w:pPr>
        <w:pStyle w:val="BodySingle"/>
        <w:rPr>
          <w:szCs w:val="24"/>
        </w:rPr>
      </w:pPr>
      <w:r w:rsidRPr="008B4C11">
        <w:rPr>
          <w:szCs w:val="24"/>
        </w:rPr>
        <w:t>Stillington</w:t>
      </w:r>
    </w:p>
    <w:p w14:paraId="3528C51D" w14:textId="1DE2EEDD" w:rsidR="009A70D5" w:rsidRPr="008B4C11" w:rsidRDefault="009A70D5" w:rsidP="009A70D5">
      <w:pPr>
        <w:pStyle w:val="BodySingle"/>
        <w:rPr>
          <w:szCs w:val="24"/>
        </w:rPr>
      </w:pPr>
      <w:r w:rsidRPr="008B4C11">
        <w:rPr>
          <w:szCs w:val="24"/>
        </w:rPr>
        <w:t>York YO61 1ND</w:t>
      </w:r>
    </w:p>
    <w:p w14:paraId="3BD2AFAE" w14:textId="77777777" w:rsidR="00FC78F0" w:rsidRPr="008B4C11" w:rsidRDefault="00FC78F0" w:rsidP="009A70D5">
      <w:pPr>
        <w:pStyle w:val="BodySingle"/>
        <w:rPr>
          <w:szCs w:val="24"/>
        </w:rPr>
      </w:pPr>
    </w:p>
    <w:p w14:paraId="7017ED96" w14:textId="3FD97E08" w:rsidR="009A70D5" w:rsidRPr="008B4C11" w:rsidRDefault="009A70D5" w:rsidP="009A70D5">
      <w:pPr>
        <w:pStyle w:val="BodySingle"/>
        <w:rPr>
          <w:b/>
          <w:szCs w:val="24"/>
          <w:u w:val="single"/>
        </w:rPr>
      </w:pPr>
      <w:r w:rsidRPr="008B4C11">
        <w:rPr>
          <w:b/>
          <w:szCs w:val="24"/>
          <w:u w:val="single"/>
        </w:rPr>
        <w:t>DISTRICT MANSES COMMITTEE REPORT FOR THE MAY SYNOD 202</w:t>
      </w:r>
      <w:r w:rsidR="00FC78F0" w:rsidRPr="008B4C11">
        <w:rPr>
          <w:b/>
          <w:szCs w:val="24"/>
          <w:u w:val="single"/>
        </w:rPr>
        <w:t>4</w:t>
      </w:r>
      <w:r w:rsidRPr="008B4C11">
        <w:rPr>
          <w:b/>
          <w:szCs w:val="24"/>
          <w:u w:val="single"/>
        </w:rPr>
        <w:t xml:space="preserve"> </w:t>
      </w:r>
    </w:p>
    <w:p w14:paraId="5153232C" w14:textId="77777777" w:rsidR="00FC78F0" w:rsidRPr="008B4C11" w:rsidRDefault="00FC78F0" w:rsidP="009A70D5">
      <w:pPr>
        <w:pStyle w:val="BodySingle"/>
        <w:rPr>
          <w:b/>
          <w:szCs w:val="24"/>
          <w:u w:val="single"/>
        </w:rPr>
      </w:pPr>
    </w:p>
    <w:p w14:paraId="5C29B0D1" w14:textId="77777777" w:rsidR="001736BE" w:rsidRDefault="00FC78F0" w:rsidP="009A70D5">
      <w:pPr>
        <w:pStyle w:val="BodySingle"/>
        <w:rPr>
          <w:bCs/>
          <w:szCs w:val="24"/>
        </w:rPr>
      </w:pPr>
      <w:r w:rsidRPr="008B4C11">
        <w:rPr>
          <w:bCs/>
          <w:szCs w:val="24"/>
        </w:rPr>
        <w:t xml:space="preserve">During the past year the team of visitors has expanded further. There are now nine couples who undertake this task with enthusiasm and commitment. </w:t>
      </w:r>
      <w:r w:rsidR="005B06AB">
        <w:rPr>
          <w:bCs/>
          <w:szCs w:val="24"/>
        </w:rPr>
        <w:t xml:space="preserve">The committee met in person on </w:t>
      </w:r>
      <w:r w:rsidR="001736BE">
        <w:rPr>
          <w:bCs/>
          <w:szCs w:val="24"/>
        </w:rPr>
        <w:t>Monday 19</w:t>
      </w:r>
      <w:r w:rsidR="001736BE" w:rsidRPr="001736BE">
        <w:rPr>
          <w:bCs/>
          <w:szCs w:val="24"/>
          <w:vertAlign w:val="superscript"/>
        </w:rPr>
        <w:t>th</w:t>
      </w:r>
      <w:r w:rsidR="001736BE">
        <w:rPr>
          <w:bCs/>
          <w:szCs w:val="24"/>
        </w:rPr>
        <w:t xml:space="preserve"> February 2024, much correspondence does now take place over email.</w:t>
      </w:r>
    </w:p>
    <w:p w14:paraId="2F505399" w14:textId="2DC295D7" w:rsidR="00FC78F0" w:rsidRPr="008B4C11" w:rsidRDefault="001736BE" w:rsidP="009A70D5">
      <w:pPr>
        <w:pStyle w:val="BodySingle"/>
        <w:rPr>
          <w:bCs/>
          <w:szCs w:val="24"/>
        </w:rPr>
      </w:pPr>
      <w:r>
        <w:rPr>
          <w:bCs/>
          <w:szCs w:val="24"/>
        </w:rPr>
        <w:t>W</w:t>
      </w:r>
      <w:r w:rsidR="00FC78F0" w:rsidRPr="008B4C11">
        <w:rPr>
          <w:bCs/>
          <w:szCs w:val="24"/>
        </w:rPr>
        <w:t>e have been able to visit the following manses overt the past year:</w:t>
      </w:r>
    </w:p>
    <w:p w14:paraId="6CA52B62" w14:textId="77777777" w:rsidR="008B4C11" w:rsidRPr="008B4C11" w:rsidRDefault="008B4C11" w:rsidP="009A70D5">
      <w:pPr>
        <w:pStyle w:val="BodySingle"/>
        <w:rPr>
          <w:bCs/>
          <w:szCs w:val="24"/>
        </w:rPr>
      </w:pPr>
    </w:p>
    <w:p w14:paraId="45119D31" w14:textId="64A767C5" w:rsidR="00405365" w:rsidRPr="008B4C11" w:rsidRDefault="00405365" w:rsidP="009A70D5">
      <w:pPr>
        <w:pStyle w:val="BodySingle"/>
        <w:rPr>
          <w:bCs/>
          <w:szCs w:val="24"/>
        </w:rPr>
      </w:pPr>
      <w:r w:rsidRPr="008B4C11">
        <w:rPr>
          <w:bCs/>
          <w:szCs w:val="24"/>
        </w:rPr>
        <w:t>18 Viking Road, Bridlington</w:t>
      </w:r>
    </w:p>
    <w:p w14:paraId="3C1E3D8E" w14:textId="05BC8094" w:rsidR="00405365" w:rsidRPr="008B4C11" w:rsidRDefault="00405365" w:rsidP="009A70D5">
      <w:pPr>
        <w:pStyle w:val="BodySingle"/>
        <w:rPr>
          <w:bCs/>
          <w:szCs w:val="24"/>
        </w:rPr>
      </w:pPr>
      <w:r w:rsidRPr="008B4C11">
        <w:rPr>
          <w:bCs/>
          <w:szCs w:val="24"/>
        </w:rPr>
        <w:t>55 St Mary’s Walk, Thirsk</w:t>
      </w:r>
    </w:p>
    <w:p w14:paraId="4EC54369" w14:textId="0B166A44" w:rsidR="00405365" w:rsidRPr="008B4C11" w:rsidRDefault="00405365" w:rsidP="009A70D5">
      <w:pPr>
        <w:pStyle w:val="BodySingle"/>
        <w:rPr>
          <w:bCs/>
          <w:szCs w:val="24"/>
        </w:rPr>
      </w:pPr>
      <w:r w:rsidRPr="008B4C11">
        <w:rPr>
          <w:bCs/>
          <w:szCs w:val="24"/>
        </w:rPr>
        <w:t>5 Lynwith Close, Carlton, Gole</w:t>
      </w:r>
    </w:p>
    <w:p w14:paraId="2EE9C674" w14:textId="104162EF" w:rsidR="00405365" w:rsidRPr="008B4C11" w:rsidRDefault="00405365" w:rsidP="009A70D5">
      <w:pPr>
        <w:pStyle w:val="BodySingle"/>
        <w:rPr>
          <w:bCs/>
          <w:szCs w:val="24"/>
        </w:rPr>
      </w:pPr>
      <w:r w:rsidRPr="008B4C11">
        <w:rPr>
          <w:bCs/>
          <w:szCs w:val="24"/>
        </w:rPr>
        <w:t>47 Leadhall Lane, Harrogate</w:t>
      </w:r>
    </w:p>
    <w:p w14:paraId="5442B5B0" w14:textId="0C43370F" w:rsidR="00405365" w:rsidRPr="008B4C11" w:rsidRDefault="00405365" w:rsidP="009A70D5">
      <w:pPr>
        <w:pStyle w:val="BodySingle"/>
        <w:rPr>
          <w:bCs/>
          <w:szCs w:val="24"/>
        </w:rPr>
      </w:pPr>
      <w:r w:rsidRPr="008B4C11">
        <w:rPr>
          <w:bCs/>
          <w:szCs w:val="24"/>
        </w:rPr>
        <w:t>1 York Road, Knaresborough</w:t>
      </w:r>
    </w:p>
    <w:p w14:paraId="722A8069" w14:textId="2E827F9B" w:rsidR="00405365" w:rsidRPr="008B4C11" w:rsidRDefault="00405365" w:rsidP="009A70D5">
      <w:pPr>
        <w:pStyle w:val="BodySingle"/>
        <w:rPr>
          <w:bCs/>
          <w:szCs w:val="24"/>
        </w:rPr>
      </w:pPr>
      <w:r w:rsidRPr="008B4C11">
        <w:rPr>
          <w:bCs/>
          <w:szCs w:val="24"/>
        </w:rPr>
        <w:t>59 Lady Edith’s Avenue, Scarborough</w:t>
      </w:r>
    </w:p>
    <w:p w14:paraId="0927A533" w14:textId="42149A52" w:rsidR="00405365" w:rsidRPr="008B4C11" w:rsidRDefault="00405365" w:rsidP="009A70D5">
      <w:pPr>
        <w:pStyle w:val="BodySingle"/>
        <w:rPr>
          <w:bCs/>
          <w:szCs w:val="24"/>
        </w:rPr>
      </w:pPr>
      <w:r w:rsidRPr="008B4C11">
        <w:rPr>
          <w:bCs/>
          <w:szCs w:val="24"/>
        </w:rPr>
        <w:t>7 Meadow Close, Pickering</w:t>
      </w:r>
    </w:p>
    <w:p w14:paraId="2C6E9221" w14:textId="1F4A1D85" w:rsidR="00405365" w:rsidRPr="008B4C11" w:rsidRDefault="00405365" w:rsidP="009A70D5">
      <w:pPr>
        <w:pStyle w:val="BodySingle"/>
        <w:rPr>
          <w:bCs/>
          <w:szCs w:val="24"/>
        </w:rPr>
      </w:pPr>
      <w:r w:rsidRPr="008B4C11">
        <w:rPr>
          <w:bCs/>
          <w:szCs w:val="24"/>
        </w:rPr>
        <w:t>3 Station Lane, Hedon</w:t>
      </w:r>
    </w:p>
    <w:p w14:paraId="3DB5AF2E" w14:textId="19E138E4" w:rsidR="00405365" w:rsidRPr="008B4C11" w:rsidRDefault="00405365" w:rsidP="009A70D5">
      <w:pPr>
        <w:pStyle w:val="BodySingle"/>
        <w:rPr>
          <w:bCs/>
          <w:szCs w:val="24"/>
        </w:rPr>
      </w:pPr>
      <w:r w:rsidRPr="008B4C11">
        <w:rPr>
          <w:bCs/>
          <w:szCs w:val="24"/>
        </w:rPr>
        <w:t>31 Highfield, Sutton-on-Hull</w:t>
      </w:r>
    </w:p>
    <w:p w14:paraId="53849A60" w14:textId="52B0FF44" w:rsidR="00405365" w:rsidRPr="008B4C11" w:rsidRDefault="00405365" w:rsidP="009A70D5">
      <w:pPr>
        <w:pStyle w:val="BodySingle"/>
        <w:rPr>
          <w:bCs/>
          <w:szCs w:val="24"/>
        </w:rPr>
      </w:pPr>
      <w:r w:rsidRPr="008B4C11">
        <w:rPr>
          <w:bCs/>
          <w:szCs w:val="24"/>
        </w:rPr>
        <w:t>12 Golf Links Crescent, Tadcaster</w:t>
      </w:r>
    </w:p>
    <w:p w14:paraId="3B621AB3" w14:textId="39B0A60B" w:rsidR="00405365" w:rsidRPr="008B4C11" w:rsidRDefault="00405365" w:rsidP="009A70D5">
      <w:pPr>
        <w:pStyle w:val="BodySingle"/>
        <w:rPr>
          <w:bCs/>
          <w:szCs w:val="24"/>
        </w:rPr>
      </w:pPr>
      <w:r w:rsidRPr="008B4C11">
        <w:rPr>
          <w:bCs/>
          <w:szCs w:val="24"/>
        </w:rPr>
        <w:t>25 Goodwood Close, Beverley</w:t>
      </w:r>
    </w:p>
    <w:p w14:paraId="283D68E3" w14:textId="3B521852" w:rsidR="00405365" w:rsidRPr="008B4C11" w:rsidRDefault="00405365" w:rsidP="009A70D5">
      <w:pPr>
        <w:pStyle w:val="BodySingle"/>
        <w:rPr>
          <w:bCs/>
          <w:szCs w:val="24"/>
        </w:rPr>
      </w:pPr>
      <w:r w:rsidRPr="008B4C11">
        <w:rPr>
          <w:bCs/>
          <w:szCs w:val="24"/>
        </w:rPr>
        <w:t>31 Chestnut Avenue, York</w:t>
      </w:r>
    </w:p>
    <w:p w14:paraId="44F3492E" w14:textId="302634A9" w:rsidR="00405365" w:rsidRPr="008B4C11" w:rsidRDefault="00405365" w:rsidP="009A70D5">
      <w:pPr>
        <w:pStyle w:val="BodySingle"/>
        <w:rPr>
          <w:bCs/>
          <w:szCs w:val="24"/>
        </w:rPr>
      </w:pPr>
      <w:r w:rsidRPr="008B4C11">
        <w:rPr>
          <w:bCs/>
          <w:szCs w:val="24"/>
        </w:rPr>
        <w:t>12 Birkdale Grove, York</w:t>
      </w:r>
    </w:p>
    <w:p w14:paraId="6F1C5274" w14:textId="43475319" w:rsidR="00405365" w:rsidRDefault="00405365" w:rsidP="009A70D5">
      <w:pPr>
        <w:pStyle w:val="BodySingle"/>
        <w:rPr>
          <w:bCs/>
          <w:szCs w:val="24"/>
        </w:rPr>
      </w:pPr>
      <w:r w:rsidRPr="008B4C11">
        <w:rPr>
          <w:bCs/>
          <w:szCs w:val="24"/>
        </w:rPr>
        <w:t>28 The Green, Acomb</w:t>
      </w:r>
    </w:p>
    <w:p w14:paraId="40A26761" w14:textId="28270C4C" w:rsidR="00597DF2" w:rsidRPr="008B4C11" w:rsidRDefault="00597DF2" w:rsidP="009A70D5">
      <w:pPr>
        <w:pStyle w:val="BodySingle"/>
        <w:rPr>
          <w:bCs/>
          <w:szCs w:val="24"/>
        </w:rPr>
      </w:pPr>
      <w:r>
        <w:rPr>
          <w:bCs/>
          <w:szCs w:val="24"/>
        </w:rPr>
        <w:t>26 Woodland’s Drive, Harrogate</w:t>
      </w:r>
    </w:p>
    <w:p w14:paraId="1BE8AD7F" w14:textId="77777777" w:rsidR="008B4C11" w:rsidRPr="008B4C11" w:rsidRDefault="008B4C11" w:rsidP="009A70D5">
      <w:pPr>
        <w:pStyle w:val="BodySingle"/>
        <w:rPr>
          <w:bCs/>
          <w:szCs w:val="24"/>
        </w:rPr>
      </w:pPr>
    </w:p>
    <w:p w14:paraId="0A09501D" w14:textId="43CCA110" w:rsidR="008B4C11" w:rsidRPr="008B4C11" w:rsidRDefault="008B4C11" w:rsidP="009A70D5">
      <w:pPr>
        <w:pStyle w:val="BodySingle"/>
        <w:rPr>
          <w:bCs/>
          <w:szCs w:val="24"/>
        </w:rPr>
      </w:pPr>
      <w:r w:rsidRPr="008B4C11">
        <w:rPr>
          <w:bCs/>
          <w:szCs w:val="24"/>
        </w:rPr>
        <w:t xml:space="preserve">It </w:t>
      </w:r>
      <w:r w:rsidR="001736BE">
        <w:rPr>
          <w:bCs/>
          <w:szCs w:val="24"/>
        </w:rPr>
        <w:t>should</w:t>
      </w:r>
      <w:r w:rsidRPr="008B4C11">
        <w:rPr>
          <w:bCs/>
          <w:szCs w:val="24"/>
        </w:rPr>
        <w:t xml:space="preserve"> be noted that quite a </w:t>
      </w:r>
      <w:r w:rsidR="001736BE">
        <w:rPr>
          <w:bCs/>
          <w:szCs w:val="24"/>
        </w:rPr>
        <w:t xml:space="preserve">few </w:t>
      </w:r>
      <w:r w:rsidRPr="008B4C11">
        <w:rPr>
          <w:bCs/>
          <w:szCs w:val="24"/>
        </w:rPr>
        <w:t>visits have been carried out and good progress has been made in catching up with the backlog caused by Covid restrictions. The changing needs of circuits throughout the connexional year does necessitate a degree of flexibility and the team responds well to this.</w:t>
      </w:r>
    </w:p>
    <w:p w14:paraId="0C7EA666" w14:textId="77777777" w:rsidR="00FC78F0" w:rsidRPr="008B4C11" w:rsidRDefault="00FC78F0" w:rsidP="009A70D5">
      <w:pPr>
        <w:pStyle w:val="BodySingle"/>
        <w:rPr>
          <w:bCs/>
          <w:szCs w:val="24"/>
        </w:rPr>
      </w:pPr>
    </w:p>
    <w:p w14:paraId="3A2C2106" w14:textId="49FBA677" w:rsidR="00252E69" w:rsidRPr="008B4C11" w:rsidRDefault="00252E69" w:rsidP="009A70D5">
      <w:pPr>
        <w:pStyle w:val="BodySingle"/>
        <w:rPr>
          <w:b/>
          <w:szCs w:val="24"/>
          <w:u w:val="single"/>
        </w:rPr>
      </w:pPr>
    </w:p>
    <w:p w14:paraId="053BF452" w14:textId="4E168278" w:rsidR="009A70D5" w:rsidRPr="008B4C11" w:rsidRDefault="009A70D5" w:rsidP="009A70D5">
      <w:pPr>
        <w:pStyle w:val="BodySingle"/>
        <w:rPr>
          <w:b/>
          <w:szCs w:val="24"/>
          <w:u w:val="single"/>
        </w:rPr>
      </w:pPr>
      <w:r w:rsidRPr="008B4C11">
        <w:rPr>
          <w:b/>
          <w:szCs w:val="24"/>
          <w:u w:val="single"/>
        </w:rPr>
        <w:t xml:space="preserve">Visits </w:t>
      </w:r>
      <w:r w:rsidR="008B4C11" w:rsidRPr="008B4C11">
        <w:rPr>
          <w:b/>
          <w:szCs w:val="24"/>
          <w:u w:val="single"/>
        </w:rPr>
        <w:t xml:space="preserve">for 2023/4 </w:t>
      </w:r>
      <w:r w:rsidRPr="008B4C11">
        <w:rPr>
          <w:b/>
          <w:szCs w:val="24"/>
          <w:u w:val="single"/>
        </w:rPr>
        <w:t>under SO 965:1</w:t>
      </w:r>
    </w:p>
    <w:p w14:paraId="6BF281A7" w14:textId="77777777" w:rsidR="008B4C11" w:rsidRPr="008B4C11" w:rsidRDefault="008B4C11" w:rsidP="009A70D5">
      <w:pPr>
        <w:pStyle w:val="BodySingle"/>
        <w:rPr>
          <w:b/>
          <w:szCs w:val="24"/>
          <w:u w:val="single"/>
        </w:rPr>
      </w:pPr>
    </w:p>
    <w:p w14:paraId="679E8C53"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24 Tomlinson Way, Sherburn in Elmet</w:t>
      </w:r>
    </w:p>
    <w:p w14:paraId="7516A1CD" w14:textId="57D37E3B" w:rsidR="008B4C11" w:rsidRPr="005B06AB" w:rsidRDefault="008B4C11" w:rsidP="005B06AB">
      <w:pPr>
        <w:rPr>
          <w:rFonts w:eastAsiaTheme="minorHAnsi"/>
          <w:sz w:val="24"/>
          <w:szCs w:val="24"/>
          <w:lang w:eastAsia="en-US"/>
        </w:rPr>
      </w:pPr>
      <w:r w:rsidRPr="005B06AB">
        <w:rPr>
          <w:rFonts w:eastAsiaTheme="minorHAnsi"/>
          <w:sz w:val="24"/>
          <w:szCs w:val="24"/>
          <w:lang w:eastAsia="en-US"/>
        </w:rPr>
        <w:t>990 Anlaby Road, Hull</w:t>
      </w:r>
    </w:p>
    <w:p w14:paraId="004A335B"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Aldersgate, Springfield Way, Pateley Bridge</w:t>
      </w:r>
    </w:p>
    <w:p w14:paraId="39A0E388"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4 Primrose Drive, Ripon</w:t>
      </w:r>
    </w:p>
    <w:p w14:paraId="6C459818"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12 Hull Road, Withernsea</w:t>
      </w:r>
    </w:p>
    <w:p w14:paraId="44E8C814"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37 Mowbray Road, Northallerton</w:t>
      </w:r>
    </w:p>
    <w:p w14:paraId="31508EBE"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28 Balfour Way, Strensall, York</w:t>
      </w:r>
    </w:p>
    <w:p w14:paraId="371EDE1B" w14:textId="230D0B54" w:rsidR="008B4C11" w:rsidRPr="005B06AB" w:rsidRDefault="008B4C11" w:rsidP="005B06AB">
      <w:pPr>
        <w:rPr>
          <w:rFonts w:asciiTheme="minorHAnsi" w:eastAsiaTheme="minorHAnsi" w:hAnsiTheme="minorHAnsi" w:cstheme="minorBidi"/>
          <w:sz w:val="24"/>
          <w:szCs w:val="24"/>
          <w:lang w:eastAsia="en-US"/>
        </w:rPr>
      </w:pPr>
      <w:r w:rsidRPr="005B06AB">
        <w:rPr>
          <w:rFonts w:eastAsiaTheme="minorHAnsi"/>
          <w:sz w:val="24"/>
          <w:szCs w:val="24"/>
          <w:lang w:eastAsia="en-US"/>
        </w:rPr>
        <w:t>98 Main Street, Poppleton, York</w:t>
      </w:r>
    </w:p>
    <w:p w14:paraId="260749DE"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8 The Ridings, Driffield</w:t>
      </w:r>
    </w:p>
    <w:p w14:paraId="00A98033"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1 St John’s Avenue, Filey</w:t>
      </w:r>
    </w:p>
    <w:p w14:paraId="01A7E100"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88 Coach Road, Sleights,</w:t>
      </w:r>
    </w:p>
    <w:p w14:paraId="206F6085"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7 Pinfold Garth, Malton</w:t>
      </w:r>
    </w:p>
    <w:p w14:paraId="6BD69109"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16 Dawson Road, Market Weighton</w:t>
      </w:r>
    </w:p>
    <w:p w14:paraId="2186F919"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36 Orchard Paddock, York</w:t>
      </w:r>
    </w:p>
    <w:p w14:paraId="520F08D3"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15 Trentholme Drive, York</w:t>
      </w:r>
    </w:p>
    <w:p w14:paraId="25D27134"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40 Highfield Road, Ripon (after Sept)</w:t>
      </w:r>
    </w:p>
    <w:p w14:paraId="6818AC94" w14:textId="14FBABBE" w:rsidR="009A70D5" w:rsidRPr="005B06AB" w:rsidRDefault="008B4C11" w:rsidP="005B06AB">
      <w:pPr>
        <w:rPr>
          <w:rFonts w:eastAsiaTheme="minorHAnsi"/>
          <w:sz w:val="24"/>
          <w:szCs w:val="24"/>
          <w:lang w:eastAsia="en-US"/>
        </w:rPr>
      </w:pPr>
      <w:r w:rsidRPr="005B06AB">
        <w:rPr>
          <w:rFonts w:eastAsiaTheme="minorHAnsi"/>
          <w:sz w:val="24"/>
          <w:szCs w:val="24"/>
          <w:lang w:eastAsia="en-US"/>
        </w:rPr>
        <w:t>39 Tennyson Avenue, Bilton, Harrogate</w:t>
      </w:r>
    </w:p>
    <w:p w14:paraId="7349CA17" w14:textId="77777777" w:rsidR="008B4C11" w:rsidRPr="005B06AB" w:rsidRDefault="008B4C11" w:rsidP="008B4C11">
      <w:pPr>
        <w:pStyle w:val="BodySingle"/>
        <w:rPr>
          <w:b/>
          <w:szCs w:val="24"/>
        </w:rPr>
      </w:pPr>
    </w:p>
    <w:p w14:paraId="0EAEC6E6" w14:textId="78C6FB94" w:rsidR="009A70D5" w:rsidRPr="008B4C11" w:rsidRDefault="009A70D5" w:rsidP="009A70D5">
      <w:pPr>
        <w:pStyle w:val="BodySingle"/>
        <w:rPr>
          <w:b/>
          <w:szCs w:val="24"/>
          <w:u w:val="single"/>
        </w:rPr>
      </w:pPr>
      <w:r w:rsidRPr="008B4C11">
        <w:rPr>
          <w:b/>
          <w:szCs w:val="24"/>
          <w:u w:val="single"/>
        </w:rPr>
        <w:t xml:space="preserve">Visits </w:t>
      </w:r>
      <w:r w:rsidR="00597DF2">
        <w:rPr>
          <w:b/>
          <w:szCs w:val="24"/>
          <w:u w:val="single"/>
        </w:rPr>
        <w:t xml:space="preserve">for 2023/4 </w:t>
      </w:r>
      <w:r w:rsidRPr="008B4C11">
        <w:rPr>
          <w:b/>
          <w:szCs w:val="24"/>
          <w:u w:val="single"/>
        </w:rPr>
        <w:t>under SO 965:5</w:t>
      </w:r>
    </w:p>
    <w:p w14:paraId="62112877" w14:textId="77777777" w:rsidR="009A70D5" w:rsidRPr="008B4C11" w:rsidRDefault="009A70D5" w:rsidP="009A70D5">
      <w:pPr>
        <w:pStyle w:val="BodySingle"/>
        <w:rPr>
          <w:b/>
          <w:szCs w:val="24"/>
          <w:u w:val="single"/>
        </w:rPr>
      </w:pPr>
    </w:p>
    <w:p w14:paraId="634A8222"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Riversmead, Boston Spa</w:t>
      </w:r>
    </w:p>
    <w:p w14:paraId="3C6F503B"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37 Mowbray Road, Northallerton</w:t>
      </w:r>
    </w:p>
    <w:p w14:paraId="1565C745"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55 St Mary’s Walk, Thirsk</w:t>
      </w:r>
    </w:p>
    <w:p w14:paraId="7C9A61C1"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7 Pinfold Garth. Malton</w:t>
      </w:r>
    </w:p>
    <w:p w14:paraId="49A51216"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26 Woodland’s Drive, Harrogate</w:t>
      </w:r>
    </w:p>
    <w:p w14:paraId="5CB3C243"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1 St John’s Avenue, Filey</w:t>
      </w:r>
    </w:p>
    <w:p w14:paraId="7730703C" w14:textId="77777777" w:rsidR="008B4C11" w:rsidRPr="005B06AB" w:rsidRDefault="008B4C11" w:rsidP="005B06AB">
      <w:pPr>
        <w:rPr>
          <w:rFonts w:eastAsiaTheme="minorHAnsi"/>
          <w:sz w:val="24"/>
          <w:szCs w:val="24"/>
          <w:lang w:eastAsia="en-US"/>
        </w:rPr>
      </w:pPr>
      <w:r w:rsidRPr="005B06AB">
        <w:rPr>
          <w:rFonts w:eastAsiaTheme="minorHAnsi"/>
          <w:sz w:val="24"/>
          <w:szCs w:val="24"/>
          <w:lang w:eastAsia="en-US"/>
        </w:rPr>
        <w:t>8 The Ridings, Driffield</w:t>
      </w:r>
    </w:p>
    <w:p w14:paraId="184E9D38" w14:textId="77777777" w:rsidR="008B4C11" w:rsidRDefault="008B4C11" w:rsidP="005B06AB">
      <w:pPr>
        <w:rPr>
          <w:rFonts w:eastAsiaTheme="minorHAnsi"/>
          <w:sz w:val="24"/>
          <w:szCs w:val="24"/>
          <w:lang w:eastAsia="en-US"/>
        </w:rPr>
      </w:pPr>
      <w:r w:rsidRPr="005B06AB">
        <w:rPr>
          <w:rFonts w:eastAsiaTheme="minorHAnsi"/>
          <w:sz w:val="24"/>
          <w:szCs w:val="24"/>
          <w:lang w:eastAsia="en-US"/>
        </w:rPr>
        <w:t>5 Lynwith Close, Carlton, Goole</w:t>
      </w:r>
    </w:p>
    <w:p w14:paraId="0583A5E5" w14:textId="77777777" w:rsidR="005B06AB" w:rsidRDefault="005B06AB" w:rsidP="005B06AB">
      <w:pPr>
        <w:rPr>
          <w:rFonts w:eastAsiaTheme="minorHAnsi"/>
          <w:sz w:val="24"/>
          <w:szCs w:val="24"/>
          <w:lang w:eastAsia="en-US"/>
        </w:rPr>
      </w:pPr>
    </w:p>
    <w:p w14:paraId="16598EC9" w14:textId="77777777" w:rsidR="005B06AB" w:rsidRPr="005B06AB" w:rsidRDefault="005B06AB" w:rsidP="005B06AB">
      <w:pPr>
        <w:rPr>
          <w:rFonts w:eastAsiaTheme="minorHAnsi"/>
          <w:sz w:val="24"/>
          <w:szCs w:val="24"/>
          <w:lang w:eastAsia="en-US"/>
        </w:rPr>
      </w:pPr>
    </w:p>
    <w:p w14:paraId="5677633C" w14:textId="7BD5D657" w:rsidR="008B4C11" w:rsidRDefault="00597DF2" w:rsidP="008B4C11">
      <w:pPr>
        <w:spacing w:after="160" w:line="259" w:lineRule="auto"/>
        <w:rPr>
          <w:rFonts w:eastAsiaTheme="minorHAnsi"/>
          <w:kern w:val="2"/>
          <w:sz w:val="24"/>
          <w:szCs w:val="24"/>
          <w:lang w:eastAsia="en-US"/>
          <w14:ligatures w14:val="standardContextual"/>
        </w:rPr>
      </w:pPr>
      <w:r>
        <w:rPr>
          <w:rFonts w:eastAsiaTheme="minorHAnsi"/>
          <w:kern w:val="2"/>
          <w:sz w:val="24"/>
          <w:szCs w:val="24"/>
          <w:lang w:eastAsia="en-US"/>
          <w14:ligatures w14:val="standardContextual"/>
        </w:rPr>
        <w:t xml:space="preserve">The committee wishes also to acknowledge the support of the District Admin Assistant Naomi Prince. Over the past year she has worked hard to digitise the latest reports from visits to manses. This means that records can be accessed remotely (through a secure network with limited access) and shared with the appropriate people. This is a far more efficient way of </w:t>
      </w:r>
      <w:r w:rsidR="001736BE">
        <w:rPr>
          <w:rFonts w:eastAsiaTheme="minorHAnsi"/>
          <w:kern w:val="2"/>
          <w:sz w:val="24"/>
          <w:szCs w:val="24"/>
          <w:lang w:eastAsia="en-US"/>
          <w14:ligatures w14:val="standardContextual"/>
        </w:rPr>
        <w:t>managing paperwork</w:t>
      </w:r>
      <w:r>
        <w:rPr>
          <w:rFonts w:eastAsiaTheme="minorHAnsi"/>
          <w:kern w:val="2"/>
          <w:sz w:val="24"/>
          <w:szCs w:val="24"/>
          <w:lang w:eastAsia="en-US"/>
          <w14:ligatures w14:val="standardContextual"/>
        </w:rPr>
        <w:t>, but has involved a lot of hard work. Thank you very much Naomi.</w:t>
      </w:r>
    </w:p>
    <w:p w14:paraId="70176C67" w14:textId="631F9B33" w:rsidR="009A70D5" w:rsidRPr="001736BE" w:rsidRDefault="005B06AB" w:rsidP="005B06AB">
      <w:pPr>
        <w:spacing w:after="160" w:line="259" w:lineRule="auto"/>
        <w:rPr>
          <w:bCs/>
          <w:sz w:val="24"/>
          <w:szCs w:val="24"/>
        </w:rPr>
      </w:pPr>
      <w:r>
        <w:rPr>
          <w:rFonts w:eastAsiaTheme="minorHAnsi"/>
          <w:kern w:val="2"/>
          <w:sz w:val="24"/>
          <w:szCs w:val="24"/>
          <w:lang w:eastAsia="en-US"/>
          <w14:ligatures w14:val="standardContextual"/>
        </w:rPr>
        <w:t xml:space="preserve">The committee would also like to thank the circuit administrators and/or property stewards around the district for their ongoing support with providing information and access to manses when appropriate. </w:t>
      </w:r>
      <w:r w:rsidR="009A70D5" w:rsidRPr="001736BE">
        <w:rPr>
          <w:bCs/>
          <w:sz w:val="24"/>
          <w:szCs w:val="24"/>
        </w:rPr>
        <w:t xml:space="preserve">It </w:t>
      </w:r>
      <w:r w:rsidRPr="001736BE">
        <w:rPr>
          <w:bCs/>
          <w:sz w:val="24"/>
          <w:szCs w:val="24"/>
        </w:rPr>
        <w:t>is appreciated when</w:t>
      </w:r>
      <w:r w:rsidR="009A70D5" w:rsidRPr="001736BE">
        <w:rPr>
          <w:bCs/>
          <w:sz w:val="24"/>
          <w:szCs w:val="24"/>
        </w:rPr>
        <w:t xml:space="preserve"> copies of Circuit and Quinquennial reports </w:t>
      </w:r>
      <w:r w:rsidRPr="001736BE">
        <w:rPr>
          <w:bCs/>
          <w:sz w:val="24"/>
          <w:szCs w:val="24"/>
        </w:rPr>
        <w:t>regarding</w:t>
      </w:r>
      <w:r w:rsidR="009A70D5" w:rsidRPr="001736BE">
        <w:rPr>
          <w:bCs/>
          <w:sz w:val="24"/>
          <w:szCs w:val="24"/>
        </w:rPr>
        <w:t xml:space="preserve"> Circuit manses are sent to the undersigned after completion (as required by SOs in CPD).</w:t>
      </w:r>
    </w:p>
    <w:p w14:paraId="4DA6ACBE" w14:textId="77777777" w:rsidR="009A70D5" w:rsidRPr="008B4C11" w:rsidRDefault="009A70D5" w:rsidP="009A70D5">
      <w:pPr>
        <w:pStyle w:val="BodySingle"/>
        <w:rPr>
          <w:szCs w:val="24"/>
        </w:rPr>
      </w:pPr>
    </w:p>
    <w:p w14:paraId="0E3DE2A6" w14:textId="1C7851F5" w:rsidR="009A70D5" w:rsidRPr="008B4C11" w:rsidRDefault="009A70D5" w:rsidP="009A70D5">
      <w:pPr>
        <w:pStyle w:val="BodySingle"/>
        <w:rPr>
          <w:szCs w:val="24"/>
        </w:rPr>
      </w:pPr>
    </w:p>
    <w:p w14:paraId="58CCAC16" w14:textId="77777777" w:rsidR="005B06AB" w:rsidRDefault="004B7073" w:rsidP="009A70D5">
      <w:pPr>
        <w:pStyle w:val="BodySingle"/>
        <w:rPr>
          <w:szCs w:val="24"/>
        </w:rPr>
      </w:pPr>
      <w:r w:rsidRPr="008B4C11">
        <w:rPr>
          <w:szCs w:val="24"/>
        </w:rPr>
        <w:t xml:space="preserve">Sally Gall </w:t>
      </w:r>
      <w:r w:rsidR="009A70D5" w:rsidRPr="008B4C11">
        <w:rPr>
          <w:szCs w:val="24"/>
        </w:rPr>
        <w:t xml:space="preserve"> </w:t>
      </w:r>
    </w:p>
    <w:p w14:paraId="7EB588D9" w14:textId="77777777" w:rsidR="005B06AB" w:rsidRDefault="005B06AB" w:rsidP="009A70D5">
      <w:pPr>
        <w:pStyle w:val="BodySingle"/>
        <w:rPr>
          <w:szCs w:val="24"/>
        </w:rPr>
      </w:pPr>
    </w:p>
    <w:p w14:paraId="772CA3D0" w14:textId="348D77E1" w:rsidR="009A70D5" w:rsidRPr="008B4C11" w:rsidRDefault="009A70D5" w:rsidP="009A70D5">
      <w:pPr>
        <w:pStyle w:val="BodySingle"/>
        <w:rPr>
          <w:szCs w:val="24"/>
        </w:rPr>
      </w:pPr>
      <w:r w:rsidRPr="008B4C11">
        <w:rPr>
          <w:szCs w:val="24"/>
        </w:rPr>
        <w:t>District Manses Secretary</w:t>
      </w:r>
    </w:p>
    <w:p w14:paraId="3D85302F" w14:textId="77777777" w:rsidR="009A70D5" w:rsidRPr="008B4C11" w:rsidRDefault="009A70D5">
      <w:pPr>
        <w:rPr>
          <w:sz w:val="24"/>
          <w:szCs w:val="24"/>
        </w:rPr>
      </w:pPr>
    </w:p>
    <w:sectPr w:rsidR="009A70D5" w:rsidRPr="008B4C11" w:rsidSect="0091632C">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D5"/>
    <w:rsid w:val="000E3641"/>
    <w:rsid w:val="001736BE"/>
    <w:rsid w:val="00252E69"/>
    <w:rsid w:val="00405365"/>
    <w:rsid w:val="004B7073"/>
    <w:rsid w:val="00597DF2"/>
    <w:rsid w:val="005B06AB"/>
    <w:rsid w:val="006045D0"/>
    <w:rsid w:val="008B4C11"/>
    <w:rsid w:val="009A70D5"/>
    <w:rsid w:val="00AE62EB"/>
    <w:rsid w:val="00C64E52"/>
    <w:rsid w:val="00E1628B"/>
    <w:rsid w:val="00E233FB"/>
    <w:rsid w:val="00FC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2EA4"/>
  <w15:chartTrackingRefBased/>
  <w15:docId w15:val="{FB1A877D-A0AD-476F-B163-A669534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0D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70D5"/>
    <w:pPr>
      <w:widowControl w:val="0"/>
      <w:spacing w:before="120"/>
      <w:jc w:val="both"/>
    </w:pPr>
    <w:rPr>
      <w:sz w:val="24"/>
    </w:rPr>
  </w:style>
  <w:style w:type="character" w:customStyle="1" w:styleId="BodyTextChar">
    <w:name w:val="Body Text Char"/>
    <w:basedOn w:val="DefaultParagraphFont"/>
    <w:link w:val="BodyText"/>
    <w:rsid w:val="009A70D5"/>
    <w:rPr>
      <w:rFonts w:ascii="Times New Roman" w:eastAsia="Times New Roman" w:hAnsi="Times New Roman" w:cs="Times New Roman"/>
      <w:sz w:val="24"/>
      <w:szCs w:val="20"/>
      <w:lang w:eastAsia="en-GB"/>
    </w:rPr>
  </w:style>
  <w:style w:type="paragraph" w:customStyle="1" w:styleId="BodySingle">
    <w:name w:val="Body Single"/>
    <w:rsid w:val="009A70D5"/>
    <w:pPr>
      <w:widowControl w:val="0"/>
      <w:spacing w:after="0" w:line="240" w:lineRule="auto"/>
    </w:pPr>
    <w:rPr>
      <w:rFonts w:ascii="Times New Roman" w:eastAsia="Times New Roman" w:hAnsi="Times New Roman" w:cs="Times New Roman"/>
      <w:sz w:val="24"/>
      <w:szCs w:val="20"/>
      <w:lang w:eastAsia="en-GB"/>
    </w:rPr>
  </w:style>
  <w:style w:type="paragraph" w:customStyle="1" w:styleId="headingsec">
    <w:name w:val="headingsec"/>
    <w:basedOn w:val="Normal"/>
    <w:rsid w:val="009A70D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sallyandstephen gall</dc:creator>
  <cp:keywords/>
  <dc:description/>
  <cp:lastModifiedBy>Naomi Prince</cp:lastModifiedBy>
  <cp:revision>2</cp:revision>
  <dcterms:created xsi:type="dcterms:W3CDTF">2024-04-04T08:19:00Z</dcterms:created>
  <dcterms:modified xsi:type="dcterms:W3CDTF">2024-04-04T08:19:00Z</dcterms:modified>
</cp:coreProperties>
</file>